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CDE" w14:textId="596D3B12" w:rsidR="0002184A" w:rsidRPr="00832239" w:rsidRDefault="000302B1" w:rsidP="0002184A">
      <w:pPr>
        <w:jc w:val="right"/>
      </w:pPr>
      <w:r>
        <w:t>April</w:t>
      </w:r>
      <w:r w:rsidR="00B07164">
        <w:t xml:space="preserve"> 202</w:t>
      </w:r>
      <w:r w:rsidR="00FA7164">
        <w:t>4</w:t>
      </w:r>
    </w:p>
    <w:p w14:paraId="581F93D1" w14:textId="77777777" w:rsidR="003D5360" w:rsidRPr="00832239" w:rsidRDefault="00A7795B">
      <w:pPr>
        <w:jc w:val="center"/>
        <w:rPr>
          <w:b/>
          <w:sz w:val="32"/>
          <w:szCs w:val="32"/>
        </w:rPr>
      </w:pPr>
      <w:r w:rsidRPr="00832239">
        <w:rPr>
          <w:b/>
          <w:sz w:val="32"/>
          <w:szCs w:val="32"/>
        </w:rPr>
        <w:t xml:space="preserve">MARK </w:t>
      </w:r>
      <w:r w:rsidR="003D5360" w:rsidRPr="00832239">
        <w:rPr>
          <w:b/>
          <w:sz w:val="32"/>
          <w:szCs w:val="32"/>
        </w:rPr>
        <w:t>BERENDS</w:t>
      </w:r>
    </w:p>
    <w:p w14:paraId="094F58FE" w14:textId="50D04BC8" w:rsidR="00213946" w:rsidRPr="00832239" w:rsidRDefault="00213946" w:rsidP="00321966">
      <w:pPr>
        <w:jc w:val="center"/>
        <w:rPr>
          <w:b/>
        </w:rPr>
      </w:pPr>
      <w:r w:rsidRPr="00832239">
        <w:rPr>
          <w:b/>
        </w:rPr>
        <w:t>Professor of Sociology</w:t>
      </w:r>
    </w:p>
    <w:p w14:paraId="397B51C0" w14:textId="1BEA6A39" w:rsidR="003D5360" w:rsidRPr="00534446" w:rsidRDefault="005261AD" w:rsidP="00534446">
      <w:pPr>
        <w:pStyle w:val="Heading4"/>
        <w:rPr>
          <w:rFonts w:ascii="Times New Roman" w:hAnsi="Times New Roman"/>
          <w:color w:val="333333"/>
          <w:sz w:val="24"/>
          <w:szCs w:val="24"/>
          <w:shd w:val="clear" w:color="auto" w:fill="FFFFFF"/>
        </w:rPr>
      </w:pPr>
      <w:r w:rsidRPr="00832239">
        <w:rPr>
          <w:rFonts w:ascii="Times New Roman" w:hAnsi="Times New Roman"/>
          <w:sz w:val="24"/>
          <w:szCs w:val="24"/>
        </w:rPr>
        <w:t>University of Notre Dame</w:t>
      </w:r>
      <w:r w:rsidRPr="00832239">
        <w:rPr>
          <w:rFonts w:ascii="Times New Roman" w:hAnsi="Times New Roman"/>
          <w:sz w:val="24"/>
          <w:szCs w:val="24"/>
        </w:rPr>
        <w:br/>
      </w:r>
      <w:r w:rsidR="00534446" w:rsidRPr="00D01A28">
        <w:rPr>
          <w:rFonts w:ascii="Times New Roman" w:hAnsi="Times New Roman"/>
          <w:color w:val="333333"/>
          <w:sz w:val="24"/>
          <w:szCs w:val="24"/>
          <w:shd w:val="clear" w:color="auto" w:fill="FFFFFF"/>
        </w:rPr>
        <w:t>4054 Jenkins Nanovic Halls</w:t>
      </w:r>
      <w:r w:rsidRPr="00832239">
        <w:rPr>
          <w:rFonts w:ascii="Times New Roman" w:hAnsi="Times New Roman"/>
          <w:sz w:val="24"/>
          <w:szCs w:val="24"/>
        </w:rPr>
        <w:br/>
        <w:t>Notre Dame, IN 46556</w:t>
      </w:r>
      <w:r w:rsidR="00E345A9" w:rsidRPr="00832239">
        <w:rPr>
          <w:rFonts w:ascii="Times New Roman" w:hAnsi="Times New Roman"/>
          <w:sz w:val="24"/>
          <w:szCs w:val="24"/>
        </w:rPr>
        <w:t>-7000</w:t>
      </w:r>
      <w:r w:rsidRPr="00832239">
        <w:rPr>
          <w:rFonts w:ascii="Times New Roman" w:hAnsi="Times New Roman"/>
          <w:sz w:val="24"/>
          <w:szCs w:val="24"/>
        </w:rPr>
        <w:br/>
      </w:r>
      <w:r w:rsidR="003D5360" w:rsidRPr="00205EFB">
        <w:rPr>
          <w:rFonts w:ascii="Times New Roman" w:hAnsi="Times New Roman"/>
          <w:sz w:val="24"/>
          <w:szCs w:val="24"/>
        </w:rPr>
        <w:t>(</w:t>
      </w:r>
      <w:r w:rsidRPr="00205EFB">
        <w:rPr>
          <w:rFonts w:ascii="Times New Roman" w:hAnsi="Times New Roman"/>
          <w:sz w:val="24"/>
          <w:szCs w:val="24"/>
        </w:rPr>
        <w:t>574</w:t>
      </w:r>
      <w:r w:rsidR="003D5360" w:rsidRPr="00205EFB">
        <w:rPr>
          <w:rFonts w:ascii="Times New Roman" w:hAnsi="Times New Roman"/>
          <w:sz w:val="24"/>
          <w:szCs w:val="24"/>
        </w:rPr>
        <w:t xml:space="preserve">) </w:t>
      </w:r>
      <w:r w:rsidRPr="00205EFB">
        <w:rPr>
          <w:rFonts w:ascii="Times New Roman" w:hAnsi="Times New Roman"/>
          <w:sz w:val="24"/>
          <w:szCs w:val="24"/>
        </w:rPr>
        <w:t>631-</w:t>
      </w:r>
      <w:r w:rsidR="00C04A73" w:rsidRPr="00205EFB">
        <w:rPr>
          <w:rFonts w:ascii="Times New Roman" w:hAnsi="Times New Roman"/>
          <w:sz w:val="24"/>
          <w:szCs w:val="24"/>
        </w:rPr>
        <w:t>0195</w:t>
      </w:r>
      <w:r w:rsidR="003D5360" w:rsidRPr="00205EFB">
        <w:rPr>
          <w:rFonts w:ascii="Times New Roman" w:hAnsi="Times New Roman"/>
          <w:sz w:val="24"/>
          <w:szCs w:val="24"/>
        </w:rPr>
        <w:t xml:space="preserve"> (office)</w:t>
      </w:r>
    </w:p>
    <w:p w14:paraId="4AFC05FF" w14:textId="77777777" w:rsidR="003D5360" w:rsidRPr="00205EFB" w:rsidRDefault="00000000" w:rsidP="00A7795B">
      <w:pPr>
        <w:jc w:val="center"/>
        <w:rPr>
          <w:b/>
        </w:rPr>
      </w:pPr>
      <w:hyperlink r:id="rId8" w:history="1">
        <w:r w:rsidR="00AD2C4D" w:rsidRPr="00205EFB">
          <w:rPr>
            <w:rStyle w:val="Hyperlink"/>
            <w:b/>
          </w:rPr>
          <w:t>mberends@nd.edu</w:t>
        </w:r>
      </w:hyperlink>
      <w:r w:rsidR="00655C72" w:rsidRPr="00205EFB">
        <w:rPr>
          <w:b/>
        </w:rPr>
        <w:t xml:space="preserve"> </w:t>
      </w:r>
      <w:r w:rsidR="003D5360" w:rsidRPr="00205EFB">
        <w:rPr>
          <w:b/>
        </w:rPr>
        <w:t>(e-mail)</w:t>
      </w:r>
    </w:p>
    <w:p w14:paraId="17CE9AC6" w14:textId="082C40F0" w:rsidR="002D317A" w:rsidRPr="00205EFB" w:rsidRDefault="002D317A" w:rsidP="00A7795B">
      <w:pPr>
        <w:jc w:val="center"/>
        <w:rPr>
          <w:b/>
          <w:bCs/>
        </w:rPr>
      </w:pPr>
      <w:r w:rsidRPr="00205EFB">
        <w:rPr>
          <w:b/>
          <w:bCs/>
        </w:rPr>
        <w:t xml:space="preserve"> </w:t>
      </w:r>
      <w:hyperlink r:id="rId9" w:tgtFrame="_blank" w:history="1">
        <w:r w:rsidR="00205EFB" w:rsidRPr="00205EFB">
          <w:rPr>
            <w:rStyle w:val="Hyperlink"/>
            <w:b/>
            <w:bCs/>
            <w:color w:val="1155CC"/>
            <w:shd w:val="clear" w:color="auto" w:fill="FFFFFF"/>
          </w:rPr>
          <w:t>https://orcid.org/0000-0002-1281-8649</w:t>
        </w:r>
      </w:hyperlink>
    </w:p>
    <w:p w14:paraId="417ED9E9" w14:textId="77777777" w:rsidR="0084100F" w:rsidRPr="00832239" w:rsidRDefault="0084100F">
      <w:pPr>
        <w:rPr>
          <w:b/>
        </w:rPr>
      </w:pPr>
    </w:p>
    <w:p w14:paraId="3A7A840E" w14:textId="77777777" w:rsidR="003D5360" w:rsidRPr="00832239" w:rsidRDefault="003D5360">
      <w:pPr>
        <w:rPr>
          <w:b/>
        </w:rPr>
      </w:pPr>
      <w:r w:rsidRPr="00832239">
        <w:rPr>
          <w:b/>
        </w:rPr>
        <w:t>EDUCATION</w:t>
      </w:r>
    </w:p>
    <w:p w14:paraId="0928E0B6" w14:textId="77777777" w:rsidR="003D5360" w:rsidRPr="00832239" w:rsidRDefault="003D5360">
      <w:pPr>
        <w:rPr>
          <w:b/>
        </w:rPr>
      </w:pPr>
    </w:p>
    <w:p w14:paraId="00414E82" w14:textId="77777777" w:rsidR="003D5360" w:rsidRPr="00832239" w:rsidRDefault="003D5360" w:rsidP="00043FE6">
      <w:r w:rsidRPr="00832239">
        <w:t>Ph.D., Sociology, 1992, University of Wisconsin-Madison</w:t>
      </w:r>
    </w:p>
    <w:p w14:paraId="646D8107" w14:textId="77777777" w:rsidR="003D5360" w:rsidRPr="00832239" w:rsidRDefault="003D5360" w:rsidP="00043FE6">
      <w:r w:rsidRPr="00832239">
        <w:t>M.S.,  Sociology, 1988, University of Wisconsin-Madison</w:t>
      </w:r>
    </w:p>
    <w:p w14:paraId="57FBE566" w14:textId="77777777" w:rsidR="003D5360" w:rsidRPr="00832239" w:rsidRDefault="003D5360" w:rsidP="00043FE6">
      <w:r w:rsidRPr="00832239">
        <w:t>B.A., Sociology, 1985, Calvin College</w:t>
      </w:r>
    </w:p>
    <w:p w14:paraId="759C6BF1" w14:textId="77777777" w:rsidR="0084100F" w:rsidRPr="00832239" w:rsidRDefault="0084100F">
      <w:pPr>
        <w:rPr>
          <w:b/>
        </w:rPr>
      </w:pPr>
    </w:p>
    <w:p w14:paraId="0CE6005A" w14:textId="77777777" w:rsidR="003D5360" w:rsidRPr="00832239" w:rsidRDefault="003D5360">
      <w:pPr>
        <w:rPr>
          <w:b/>
        </w:rPr>
      </w:pPr>
      <w:r w:rsidRPr="00832239">
        <w:rPr>
          <w:b/>
        </w:rPr>
        <w:t>PROFESSIONAL EXPERIENCE</w:t>
      </w:r>
    </w:p>
    <w:p w14:paraId="6EA843A6" w14:textId="59FC6D0A" w:rsidR="003D5360" w:rsidRPr="00832239" w:rsidRDefault="00E81229" w:rsidP="00E81229">
      <w:pPr>
        <w:tabs>
          <w:tab w:val="left" w:pos="6860"/>
        </w:tabs>
        <w:rPr>
          <w:b/>
        </w:rPr>
      </w:pPr>
      <w:r w:rsidRPr="00832239">
        <w:rPr>
          <w:b/>
        </w:rPr>
        <w:tab/>
      </w:r>
    </w:p>
    <w:p w14:paraId="15F0E840" w14:textId="77777777" w:rsidR="00BE6875" w:rsidRPr="00832239" w:rsidRDefault="00BE6875" w:rsidP="00BE6875">
      <w:pPr>
        <w:ind w:left="360" w:hanging="360"/>
      </w:pPr>
      <w:r w:rsidRPr="00832239">
        <w:t>2009-present—Professor of Sociology, University of Notre Dame</w:t>
      </w:r>
    </w:p>
    <w:p w14:paraId="096DE364" w14:textId="25731A2C" w:rsidR="008E49A4" w:rsidRDefault="008E49A4" w:rsidP="00043FE6">
      <w:pPr>
        <w:ind w:left="360" w:hanging="360"/>
      </w:pPr>
      <w:r>
        <w:t>2021-</w:t>
      </w:r>
      <w:r w:rsidR="00BE6875">
        <w:t>2024</w:t>
      </w:r>
      <w:r>
        <w:t>—Hackett Family Director</w:t>
      </w:r>
      <w:r w:rsidR="00AD3F51">
        <w:t>,</w:t>
      </w:r>
      <w:r w:rsidR="00F15731">
        <w:t xml:space="preserve"> Institute for </w:t>
      </w:r>
      <w:r>
        <w:t>Educational Initiatives</w:t>
      </w:r>
    </w:p>
    <w:p w14:paraId="2FCA6725" w14:textId="2F167968" w:rsidR="005C5579" w:rsidRDefault="005C5579" w:rsidP="00043FE6">
      <w:pPr>
        <w:ind w:left="360" w:hanging="360"/>
      </w:pPr>
      <w:r w:rsidRPr="00832239">
        <w:t>200</w:t>
      </w:r>
      <w:r w:rsidR="00CC6811" w:rsidRPr="00832239">
        <w:t>9</w:t>
      </w:r>
      <w:r w:rsidRPr="00832239">
        <w:t>-</w:t>
      </w:r>
      <w:r w:rsidR="0001079E">
        <w:t>2023</w:t>
      </w:r>
      <w:r w:rsidRPr="00832239">
        <w:t>—Director of the Center for Research on Educational Opportunity</w:t>
      </w:r>
      <w:r w:rsidR="001C1AB4" w:rsidRPr="00832239">
        <w:t xml:space="preserve"> (CREO)</w:t>
      </w:r>
      <w:r w:rsidRPr="00832239">
        <w:t xml:space="preserve">, </w:t>
      </w:r>
      <w:r w:rsidR="00226839" w:rsidRPr="00832239">
        <w:t>University of N</w:t>
      </w:r>
      <w:r w:rsidRPr="00832239">
        <w:t>otre Dame</w:t>
      </w:r>
    </w:p>
    <w:p w14:paraId="11DE907C" w14:textId="41B34BFA" w:rsidR="00BB6043" w:rsidRPr="00832239" w:rsidRDefault="00BB6043" w:rsidP="00043FE6">
      <w:pPr>
        <w:ind w:left="360" w:hanging="360"/>
      </w:pPr>
      <w:r>
        <w:t>2022-2025—Chair Designate</w:t>
      </w:r>
      <w:r w:rsidR="00B00258">
        <w:t xml:space="preserve"> and Chair</w:t>
      </w:r>
      <w:r>
        <w:t>, Journal Publications Committee AERA</w:t>
      </w:r>
    </w:p>
    <w:p w14:paraId="6A351F54" w14:textId="3DADBF7B" w:rsidR="00297BCC" w:rsidRDefault="00297BCC" w:rsidP="000466A2">
      <w:pPr>
        <w:ind w:left="360" w:hanging="360"/>
      </w:pPr>
      <w:r w:rsidRPr="00832239">
        <w:t>2014-</w:t>
      </w:r>
      <w:r w:rsidR="0071249D">
        <w:t>2021</w:t>
      </w:r>
      <w:r w:rsidRPr="00832239">
        <w:t>—</w:t>
      </w:r>
      <w:r w:rsidR="0071249D">
        <w:t>Director</w:t>
      </w:r>
      <w:r w:rsidRPr="00832239">
        <w:t xml:space="preserve">, Notre Dame Program for Interdisciplinary Educational Research (PIER) </w:t>
      </w:r>
    </w:p>
    <w:p w14:paraId="0A1958BC" w14:textId="77777777" w:rsidR="008E49A4" w:rsidRDefault="008E49A4" w:rsidP="008E49A4">
      <w:pPr>
        <w:ind w:left="360" w:hanging="360"/>
      </w:pPr>
      <w:r>
        <w:t>2020-2021—Associate Vice President for Research, University of Notre Dame</w:t>
      </w:r>
    </w:p>
    <w:p w14:paraId="75281B49" w14:textId="355B7D8D" w:rsidR="00015602" w:rsidRPr="00832239" w:rsidRDefault="00015602" w:rsidP="000466A2">
      <w:pPr>
        <w:ind w:left="360" w:hanging="360"/>
      </w:pPr>
      <w:r>
        <w:t xml:space="preserve">2020—Elected to the National Academy of Education </w:t>
      </w:r>
    </w:p>
    <w:p w14:paraId="628DB145" w14:textId="6375123F" w:rsidR="00BD336A" w:rsidRDefault="00BD336A" w:rsidP="00F053AA">
      <w:pPr>
        <w:ind w:left="360" w:hanging="360"/>
      </w:pPr>
      <w:r>
        <w:t>2019-</w:t>
      </w:r>
      <w:r w:rsidRPr="00F239C3">
        <w:t>2024</w:t>
      </w:r>
      <w:r>
        <w:t xml:space="preserve">—Ranked </w:t>
      </w:r>
      <w:r w:rsidRPr="00E53BAE">
        <w:t>among the nation’s top 200 education scholars as selected by</w:t>
      </w:r>
      <w:r w:rsidR="00BE33A8">
        <w:t xml:space="preserve"> the </w:t>
      </w:r>
      <w:r w:rsidR="00BE33A8">
        <w:br/>
      </w:r>
      <w:hyperlink r:id="rId10" w:history="1">
        <w:r w:rsidR="00BE33A8" w:rsidRPr="00BE33A8">
          <w:rPr>
            <w:rStyle w:val="Hyperlink"/>
          </w:rPr>
          <w:t>Edu-Scholar Public Influence Rankings</w:t>
        </w:r>
      </w:hyperlink>
      <w:r w:rsidR="00BE33A8">
        <w:t xml:space="preserve"> </w:t>
      </w:r>
    </w:p>
    <w:p w14:paraId="31DD16EA" w14:textId="1B673CA1" w:rsidR="00F053AA" w:rsidRPr="00832239" w:rsidRDefault="00F053AA" w:rsidP="00F053AA">
      <w:pPr>
        <w:ind w:left="360" w:hanging="360"/>
        <w:rPr>
          <w:i/>
        </w:rPr>
      </w:pPr>
      <w:r w:rsidRPr="00832239">
        <w:t>2015-201</w:t>
      </w:r>
      <w:r w:rsidR="00174890" w:rsidRPr="00832239">
        <w:t>9</w:t>
      </w:r>
      <w:r w:rsidRPr="00832239">
        <w:t xml:space="preserve">—Co-Editor, </w:t>
      </w:r>
      <w:r w:rsidRPr="00832239">
        <w:rPr>
          <w:i/>
        </w:rPr>
        <w:t>American Educational Research Journal</w:t>
      </w:r>
    </w:p>
    <w:p w14:paraId="300B9FBD" w14:textId="522A0A61" w:rsidR="00C205D7" w:rsidRPr="00832239" w:rsidRDefault="00C205D7" w:rsidP="00C205D7">
      <w:pPr>
        <w:ind w:left="360" w:hanging="360"/>
      </w:pPr>
      <w:r w:rsidRPr="00832239">
        <w:t>2015-2016 — Vice President of the American Education Research Association’s Division L, Policy and Politics of Education</w:t>
      </w:r>
    </w:p>
    <w:p w14:paraId="766CE656" w14:textId="77777777" w:rsidR="001B4E2B" w:rsidRPr="00832239" w:rsidRDefault="001B4E2B" w:rsidP="000466A2">
      <w:pPr>
        <w:ind w:left="360" w:hanging="360"/>
      </w:pPr>
      <w:r w:rsidRPr="00832239">
        <w:t xml:space="preserve">2014, </w:t>
      </w:r>
      <w:r w:rsidR="00142C0A" w:rsidRPr="00832239">
        <w:t xml:space="preserve">Fellow </w:t>
      </w:r>
      <w:r w:rsidRPr="00832239">
        <w:rPr>
          <w:shd w:val="clear" w:color="auto" w:fill="FFFFFF"/>
        </w:rPr>
        <w:t xml:space="preserve">American Educational Research Association </w:t>
      </w:r>
    </w:p>
    <w:p w14:paraId="4ACD71D2" w14:textId="3CEE5214" w:rsidR="00C531D3" w:rsidRPr="00832239" w:rsidRDefault="00BD032F" w:rsidP="000466A2">
      <w:pPr>
        <w:ind w:left="360" w:hanging="360"/>
        <w:rPr>
          <w:i/>
        </w:rPr>
      </w:pPr>
      <w:r>
        <w:t>2013-2015—</w:t>
      </w:r>
      <w:r w:rsidR="00C531D3" w:rsidRPr="00832239">
        <w:t xml:space="preserve">Editor, </w:t>
      </w:r>
      <w:r w:rsidR="00C531D3" w:rsidRPr="00832239">
        <w:rPr>
          <w:i/>
        </w:rPr>
        <w:t xml:space="preserve">Education Evaluation and Policy </w:t>
      </w:r>
      <w:r w:rsidR="00220984" w:rsidRPr="00832239">
        <w:rPr>
          <w:i/>
        </w:rPr>
        <w:t>Analysis</w:t>
      </w:r>
    </w:p>
    <w:p w14:paraId="46946A84" w14:textId="77777777" w:rsidR="0002330B" w:rsidRPr="00832239" w:rsidRDefault="0002330B" w:rsidP="000466A2">
      <w:pPr>
        <w:ind w:left="360" w:hanging="360"/>
      </w:pPr>
      <w:r w:rsidRPr="00832239">
        <w:t>2013-2014—Program Chair, American Educational Research Association</w:t>
      </w:r>
    </w:p>
    <w:p w14:paraId="46C73301" w14:textId="77777777" w:rsidR="000466A2" w:rsidRPr="00832239" w:rsidRDefault="000466A2" w:rsidP="000466A2">
      <w:pPr>
        <w:ind w:left="360" w:hanging="360"/>
      </w:pPr>
      <w:r w:rsidRPr="00832239">
        <w:t>2005-</w:t>
      </w:r>
      <w:r w:rsidR="00CA1660" w:rsidRPr="00832239">
        <w:t>2011</w:t>
      </w:r>
      <w:r w:rsidRPr="00832239">
        <w:t>—Director of the National Center on School Choice</w:t>
      </w:r>
      <w:r w:rsidR="001C1AB4" w:rsidRPr="00832239">
        <w:t xml:space="preserve"> (NCSC)</w:t>
      </w:r>
      <w:r w:rsidRPr="00832239">
        <w:t xml:space="preserve">, Vanderbilt University, Peabody College (IES Funded) </w:t>
      </w:r>
    </w:p>
    <w:p w14:paraId="62FC7A2A" w14:textId="77777777" w:rsidR="00FE35D1" w:rsidRPr="00832239" w:rsidRDefault="00FE35D1" w:rsidP="00FE35D1">
      <w:pPr>
        <w:ind w:left="360" w:hanging="360"/>
      </w:pPr>
      <w:r w:rsidRPr="00832239">
        <w:t xml:space="preserve">2004-2005—Assistant Director of the National Center on School Choice (NCSC), Vanderbilt University, Peabody College (IES Funded) </w:t>
      </w:r>
    </w:p>
    <w:p w14:paraId="0AE77E12" w14:textId="77777777" w:rsidR="003D5360" w:rsidRPr="00832239" w:rsidRDefault="003D5360" w:rsidP="00043FE6">
      <w:pPr>
        <w:ind w:left="360" w:hanging="360"/>
      </w:pPr>
      <w:r w:rsidRPr="00832239">
        <w:t>2002-</w:t>
      </w:r>
      <w:r w:rsidR="005C5579" w:rsidRPr="00832239">
        <w:t>2008</w:t>
      </w:r>
      <w:r w:rsidRPr="00832239">
        <w:t>—Associate Professor of Public Policy and Education, Department of Leadership</w:t>
      </w:r>
      <w:r w:rsidR="00654B62" w:rsidRPr="00832239">
        <w:t>, Policy,</w:t>
      </w:r>
      <w:r w:rsidRPr="00832239">
        <w:t xml:space="preserve"> and Organizations, Vanderbilt University</w:t>
      </w:r>
      <w:r w:rsidR="00244756" w:rsidRPr="00832239">
        <w:t>, Peabody College</w:t>
      </w:r>
    </w:p>
    <w:p w14:paraId="6DDC1FB9" w14:textId="77777777" w:rsidR="001B1761" w:rsidRPr="00832239" w:rsidRDefault="001B1761" w:rsidP="00043FE6">
      <w:pPr>
        <w:ind w:left="360" w:hanging="360"/>
      </w:pPr>
      <w:r w:rsidRPr="00832239">
        <w:t>2007-</w:t>
      </w:r>
      <w:r w:rsidR="0087593B" w:rsidRPr="00832239">
        <w:t>2010</w:t>
      </w:r>
      <w:r w:rsidRPr="00832239">
        <w:t xml:space="preserve"> </w:t>
      </w:r>
      <w:r w:rsidR="0005183C" w:rsidRPr="00832239">
        <w:t xml:space="preserve">— </w:t>
      </w:r>
      <w:r w:rsidRPr="00832239">
        <w:t>Vice President of the American Education Research Association’s Division L, Policy and Politics</w:t>
      </w:r>
      <w:r w:rsidR="004C33EE" w:rsidRPr="00832239">
        <w:t xml:space="preserve"> of Education</w:t>
      </w:r>
    </w:p>
    <w:p w14:paraId="30B9FC56" w14:textId="77777777" w:rsidR="00553BE6" w:rsidRPr="00832239" w:rsidRDefault="00553BE6" w:rsidP="00043FE6">
      <w:pPr>
        <w:ind w:left="360" w:hanging="360"/>
      </w:pPr>
      <w:r w:rsidRPr="00832239">
        <w:t>2003-2005—Director of Graduate Studies, Department of Leadership, Policy, and Organizations, Peabody College, Vanderbilt University</w:t>
      </w:r>
    </w:p>
    <w:p w14:paraId="6A123A18" w14:textId="77777777" w:rsidR="00553BE6" w:rsidRPr="00832239" w:rsidRDefault="00553BE6" w:rsidP="00043FE6">
      <w:pPr>
        <w:ind w:left="360" w:hanging="360"/>
      </w:pPr>
      <w:r w:rsidRPr="00832239">
        <w:t>2002-present—Adjunct Senior Social Scientist, RAND</w:t>
      </w:r>
    </w:p>
    <w:p w14:paraId="584B962A" w14:textId="77777777" w:rsidR="003D5360" w:rsidRPr="00832239" w:rsidRDefault="003D5360" w:rsidP="00043FE6">
      <w:pPr>
        <w:ind w:left="360" w:hanging="360"/>
      </w:pPr>
      <w:r w:rsidRPr="00832239">
        <w:t>2000-2002—Senior Social Scientist, RAND, Washington, DC</w:t>
      </w:r>
    </w:p>
    <w:p w14:paraId="66CCB53A" w14:textId="77777777" w:rsidR="003D5360" w:rsidRPr="00832239" w:rsidRDefault="003D5360" w:rsidP="00043FE6">
      <w:pPr>
        <w:ind w:left="360" w:hanging="360"/>
      </w:pPr>
      <w:r w:rsidRPr="00832239">
        <w:lastRenderedPageBreak/>
        <w:t>2002—Adjunct Professor of Educational Policy and Leadership, University of Maryland</w:t>
      </w:r>
    </w:p>
    <w:p w14:paraId="56516875" w14:textId="77777777" w:rsidR="003D5360" w:rsidRPr="00832239" w:rsidRDefault="003D5360" w:rsidP="00043FE6">
      <w:pPr>
        <w:ind w:left="360" w:hanging="360"/>
      </w:pPr>
      <w:r w:rsidRPr="00832239">
        <w:t>1998-2000—Social Scientist, RAND, Washington, DC</w:t>
      </w:r>
    </w:p>
    <w:p w14:paraId="0C212A0C" w14:textId="77777777" w:rsidR="003D5360" w:rsidRPr="00832239" w:rsidRDefault="003D5360" w:rsidP="00043FE6">
      <w:pPr>
        <w:ind w:left="360" w:hanging="360"/>
      </w:pPr>
      <w:r w:rsidRPr="00832239">
        <w:t>1992-1997—Associate Social Scientist, RAND, Washington, DC</w:t>
      </w:r>
    </w:p>
    <w:p w14:paraId="6F56C428" w14:textId="77777777" w:rsidR="003D5360" w:rsidRPr="00832239" w:rsidRDefault="003D5360" w:rsidP="00043FE6">
      <w:pPr>
        <w:ind w:left="360" w:hanging="360"/>
      </w:pPr>
      <w:r w:rsidRPr="00832239">
        <w:t>1991-1992 —Data Coordinator, Center on Organization and Restructuring of</w:t>
      </w:r>
    </w:p>
    <w:p w14:paraId="6EB01C67" w14:textId="77777777" w:rsidR="003D5360" w:rsidRPr="00832239" w:rsidRDefault="003D5360" w:rsidP="00043FE6">
      <w:pPr>
        <w:ind w:left="360" w:hanging="360"/>
      </w:pPr>
      <w:r w:rsidRPr="00832239">
        <w:tab/>
        <w:t>Schools, Wisconsin Center for Educational Research, Madison, Wisconsin</w:t>
      </w:r>
    </w:p>
    <w:p w14:paraId="400EACA9" w14:textId="657A1022" w:rsidR="00F053AA" w:rsidRPr="00832239" w:rsidRDefault="003D5360" w:rsidP="00F10216">
      <w:pPr>
        <w:ind w:left="360" w:hanging="360"/>
      </w:pPr>
      <w:r w:rsidRPr="00832239">
        <w:t>1991 —Lecturer, Department of Sociology, University of Wisconsin-Madison</w:t>
      </w:r>
    </w:p>
    <w:p w14:paraId="7BF0CB02" w14:textId="77777777" w:rsidR="003D5360" w:rsidRPr="00832239" w:rsidRDefault="003D5360" w:rsidP="00043FE6">
      <w:pPr>
        <w:ind w:left="360" w:hanging="360"/>
      </w:pPr>
      <w:r w:rsidRPr="00832239">
        <w:t>1990-1991 —Project Assistant, Center on Organization and Restructuring of</w:t>
      </w:r>
    </w:p>
    <w:p w14:paraId="63DF49DD" w14:textId="64D08721" w:rsidR="00297BCC" w:rsidRPr="00832239" w:rsidRDefault="003D5360" w:rsidP="00016455">
      <w:pPr>
        <w:ind w:left="360" w:hanging="360"/>
      </w:pPr>
      <w:r w:rsidRPr="00832239">
        <w:tab/>
        <w:t>Schools, Wisconsin Center for Educational Research, Madison, Wisconsin</w:t>
      </w:r>
    </w:p>
    <w:p w14:paraId="72724442" w14:textId="77777777" w:rsidR="003D5360" w:rsidRPr="00832239" w:rsidRDefault="003D5360" w:rsidP="00043FE6">
      <w:pPr>
        <w:ind w:left="360" w:hanging="360"/>
      </w:pPr>
      <w:r w:rsidRPr="00832239">
        <w:t>1986-1990 —Project Assistant, National Center on Effective Secondary</w:t>
      </w:r>
    </w:p>
    <w:p w14:paraId="24B18C44" w14:textId="77777777" w:rsidR="003D5360" w:rsidRPr="00832239" w:rsidRDefault="003D5360" w:rsidP="00043FE6">
      <w:pPr>
        <w:ind w:left="360" w:hanging="360"/>
      </w:pPr>
      <w:r w:rsidRPr="00832239">
        <w:tab/>
        <w:t>Schools, Wisconsin Center for Educational Research, Madison, Wisconsin</w:t>
      </w:r>
    </w:p>
    <w:p w14:paraId="4A5EE2F2" w14:textId="77777777" w:rsidR="003D5360" w:rsidRPr="00832239" w:rsidRDefault="003D5360" w:rsidP="00043FE6"/>
    <w:p w14:paraId="35353A60" w14:textId="77777777" w:rsidR="00001D7A" w:rsidRPr="00832239" w:rsidRDefault="00001D7A" w:rsidP="00001D7A">
      <w:r w:rsidRPr="00832239">
        <w:rPr>
          <w:b/>
        </w:rPr>
        <w:t>RESEARCH AREAS</w:t>
      </w:r>
      <w:r w:rsidRPr="00832239">
        <w:t xml:space="preserve"> </w:t>
      </w:r>
    </w:p>
    <w:p w14:paraId="560D5442" w14:textId="6939A10E" w:rsidR="00810B3C" w:rsidRPr="00832239" w:rsidRDefault="00810B3C" w:rsidP="00810B3C">
      <w:pPr>
        <w:pStyle w:val="NormalWeb"/>
        <w:shd w:val="clear" w:color="auto" w:fill="FFFFFF"/>
        <w:rPr>
          <w:color w:val="333333"/>
        </w:rPr>
      </w:pPr>
      <w:r w:rsidRPr="00832239">
        <w:rPr>
          <w:color w:val="333333"/>
        </w:rPr>
        <w:t>Throughout his research career, Professor Berends has focused on how school organization and classroom instruction are related to student achievement, with special attent</w:t>
      </w:r>
      <w:r w:rsidR="001E7C0D" w:rsidRPr="00832239">
        <w:rPr>
          <w:color w:val="333333"/>
        </w:rPr>
        <w:t xml:space="preserve">ion to disadvantaged students. </w:t>
      </w:r>
      <w:r w:rsidRPr="00832239">
        <w:rPr>
          <w:color w:val="333333"/>
        </w:rPr>
        <w:t xml:space="preserve">Within this agenda, he has applied a variety of quantitative and qualitative methods </w:t>
      </w:r>
      <w:r w:rsidR="00FA7A5C" w:rsidRPr="00832239">
        <w:rPr>
          <w:color w:val="333333"/>
        </w:rPr>
        <w:t xml:space="preserve">and macro- and micro-level approaches to </w:t>
      </w:r>
      <w:r w:rsidRPr="00832239">
        <w:rPr>
          <w:color w:val="333333"/>
        </w:rPr>
        <w:t xml:space="preserve">understanding the </w:t>
      </w:r>
      <w:r w:rsidR="00FA7A5C" w:rsidRPr="00832239">
        <w:rPr>
          <w:color w:val="333333"/>
        </w:rPr>
        <w:t xml:space="preserve">relationships among </w:t>
      </w:r>
      <w:r w:rsidRPr="00832239">
        <w:rPr>
          <w:color w:val="333333"/>
        </w:rPr>
        <w:t xml:space="preserve">school reforms </w:t>
      </w:r>
      <w:r w:rsidR="00FA7A5C" w:rsidRPr="00832239">
        <w:rPr>
          <w:color w:val="333333"/>
        </w:rPr>
        <w:t xml:space="preserve">and the outcomes for </w:t>
      </w:r>
      <w:r w:rsidRPr="00832239">
        <w:rPr>
          <w:color w:val="333333"/>
        </w:rPr>
        <w:t>teacher</w:t>
      </w:r>
      <w:r w:rsidR="007F4D85" w:rsidRPr="00832239">
        <w:rPr>
          <w:color w:val="333333"/>
        </w:rPr>
        <w:t xml:space="preserve">s </w:t>
      </w:r>
      <w:r w:rsidRPr="00832239">
        <w:rPr>
          <w:color w:val="333333"/>
        </w:rPr>
        <w:t>and</w:t>
      </w:r>
      <w:r w:rsidR="007F4D85" w:rsidRPr="00832239">
        <w:rPr>
          <w:color w:val="333333"/>
        </w:rPr>
        <w:t xml:space="preserve"> students. </w:t>
      </w:r>
      <w:r w:rsidRPr="00832239">
        <w:rPr>
          <w:color w:val="333333"/>
        </w:rPr>
        <w:t xml:space="preserve">In the 1990s, he led the summative evaluation of New American Schools (NAS), at the time the largest privately funded </w:t>
      </w:r>
      <w:r w:rsidR="007F4D85" w:rsidRPr="00832239">
        <w:rPr>
          <w:color w:val="333333"/>
        </w:rPr>
        <w:t xml:space="preserve">reform movement in the nation. </w:t>
      </w:r>
      <w:r w:rsidRPr="00832239">
        <w:rPr>
          <w:color w:val="333333"/>
        </w:rPr>
        <w:t xml:space="preserve">The overall finding of his work was that extensive further development of the reform models and careful alignment of the school system were essential to promoting further innovative instructional strategies and gains in student achievement.  </w:t>
      </w:r>
    </w:p>
    <w:p w14:paraId="58664A95" w14:textId="4EF8C785" w:rsidR="00810B3C" w:rsidRPr="00832239" w:rsidRDefault="00810B3C" w:rsidP="00810B3C">
      <w:pPr>
        <w:pStyle w:val="NormalWeb"/>
        <w:shd w:val="clear" w:color="auto" w:fill="FFFFFF"/>
        <w:rPr>
          <w:color w:val="333333"/>
        </w:rPr>
      </w:pPr>
      <w:r w:rsidRPr="00832239">
        <w:rPr>
          <w:color w:val="333333"/>
        </w:rPr>
        <w:t xml:space="preserve">As a result of this research, the U.S. Department of Education invited Professor Berends’ participation in the national evaluation of Title 1 and the Comprehensive School Reform programs.  In addition, he examined the relationships of changing families and schools on student achievement between 1972 and 2004. The goal was to understand how these changes during different reform periods related to the black-white and Latino-white achievement gaps. Important improvements for black and Latino students were the improved socioeconomic conditions of their families and the increased perception of within school opportunities. Moreover, had resegregation not occurred over this time period, the achievement gaps would have closed even more. This research was included in an </w:t>
      </w:r>
      <w:r w:rsidRPr="00832239">
        <w:t>amicus brief submitted to the</w:t>
      </w:r>
      <w:r w:rsidR="0065638C" w:rsidRPr="00832239">
        <w:t xml:space="preserve"> U.S.</w:t>
      </w:r>
      <w:r w:rsidRPr="00832239">
        <w:t xml:space="preserve"> Supreme Court in cases about school </w:t>
      </w:r>
      <w:r w:rsidR="004222A3">
        <w:t>segregation</w:t>
      </w:r>
      <w:r w:rsidRPr="00832239">
        <w:t xml:space="preserve"> and the use of race as a deciding factor in Seattle, </w:t>
      </w:r>
      <w:r w:rsidR="0065638C" w:rsidRPr="00832239">
        <w:t>WA</w:t>
      </w:r>
      <w:r w:rsidRPr="00832239">
        <w:t xml:space="preserve"> and Louisville, K</w:t>
      </w:r>
      <w:r w:rsidR="0065638C" w:rsidRPr="00832239">
        <w:t>Y</w:t>
      </w:r>
      <w:r w:rsidRPr="00832239">
        <w:t>. The brief mark</w:t>
      </w:r>
      <w:r w:rsidR="0065638C" w:rsidRPr="00832239">
        <w:t>s</w:t>
      </w:r>
      <w:r w:rsidRPr="00832239">
        <w:t xml:space="preserve"> only the fifth time in its history that the court has considered social science research during its deliberations, beginning with Brown in 1954.</w:t>
      </w:r>
    </w:p>
    <w:p w14:paraId="72AF8B8A" w14:textId="714561A0" w:rsidR="00E261C4" w:rsidRPr="006C4D8E" w:rsidRDefault="00810B3C" w:rsidP="00E261C4">
      <w:pPr>
        <w:pStyle w:val="NormalWeb"/>
        <w:shd w:val="clear" w:color="auto" w:fill="FFFFFF"/>
        <w:spacing w:before="0" w:beforeAutospacing="0" w:after="0" w:afterAutospacing="0"/>
        <w:rPr>
          <w:color w:val="333333"/>
          <w:shd w:val="clear" w:color="auto" w:fill="FFFFFF"/>
        </w:rPr>
      </w:pPr>
      <w:r w:rsidRPr="00832239">
        <w:rPr>
          <w:color w:val="333333"/>
        </w:rPr>
        <w:t xml:space="preserve">Professor Berends’ current research relies on experimental and quasi-experimental designs to focus on </w:t>
      </w:r>
      <w:r w:rsidR="00A338EA">
        <w:rPr>
          <w:color w:val="333333"/>
        </w:rPr>
        <w:t>two</w:t>
      </w:r>
      <w:r w:rsidRPr="00832239">
        <w:rPr>
          <w:color w:val="333333"/>
        </w:rPr>
        <w:t xml:space="preserve"> primary areas:</w:t>
      </w:r>
      <w:r w:rsidR="00726570" w:rsidRPr="00832239">
        <w:rPr>
          <w:color w:val="333333"/>
        </w:rPr>
        <w:t xml:space="preserve"> (1)</w:t>
      </w:r>
      <w:r w:rsidRPr="00832239">
        <w:rPr>
          <w:color w:val="333333"/>
        </w:rPr>
        <w:t xml:space="preserve"> the effects of school choice </w:t>
      </w:r>
      <w:r w:rsidR="00815DED" w:rsidRPr="00832239">
        <w:rPr>
          <w:color w:val="333333"/>
        </w:rPr>
        <w:t xml:space="preserve">(particularly charter and Catholic schools) </w:t>
      </w:r>
      <w:r w:rsidRPr="00832239">
        <w:rPr>
          <w:color w:val="333333"/>
        </w:rPr>
        <w:t xml:space="preserve">on student </w:t>
      </w:r>
      <w:r w:rsidR="00A338EA">
        <w:rPr>
          <w:color w:val="333333"/>
        </w:rPr>
        <w:t>outcomes and (2</w:t>
      </w:r>
      <w:r w:rsidR="00726570" w:rsidRPr="00832239">
        <w:rPr>
          <w:color w:val="333333"/>
        </w:rPr>
        <w:t xml:space="preserve">) </w:t>
      </w:r>
      <w:r w:rsidR="00726570" w:rsidRPr="00832239">
        <w:t xml:space="preserve">the effects of </w:t>
      </w:r>
      <w:r w:rsidR="001A71BA">
        <w:t xml:space="preserve">schools and teachers </w:t>
      </w:r>
      <w:r w:rsidR="00726570" w:rsidRPr="00832239">
        <w:t>on students' academic and social outcomes</w:t>
      </w:r>
      <w:r w:rsidRPr="00832239">
        <w:rPr>
          <w:color w:val="333333"/>
        </w:rPr>
        <w:t xml:space="preserve">. </w:t>
      </w:r>
      <w:r w:rsidR="001A71BA">
        <w:rPr>
          <w:color w:val="333333"/>
        </w:rPr>
        <w:t>Some of h</w:t>
      </w:r>
      <w:r w:rsidRPr="00832239">
        <w:rPr>
          <w:color w:val="333333"/>
        </w:rPr>
        <w:t xml:space="preserve">is </w:t>
      </w:r>
      <w:r w:rsidR="000D3BCD">
        <w:rPr>
          <w:color w:val="333333"/>
        </w:rPr>
        <w:t xml:space="preserve">recent </w:t>
      </w:r>
      <w:r w:rsidR="002C649C" w:rsidRPr="00832239">
        <w:rPr>
          <w:color w:val="333333"/>
        </w:rPr>
        <w:t xml:space="preserve">books include </w:t>
      </w:r>
      <w:r w:rsidR="00E261C4" w:rsidRPr="006C4D8E">
        <w:rPr>
          <w:i/>
          <w:color w:val="333333"/>
        </w:rPr>
        <w:t xml:space="preserve">Opportunities for Learning: A Sociological Perspective </w:t>
      </w:r>
      <w:r w:rsidR="00E261C4" w:rsidRPr="006C4D8E">
        <w:rPr>
          <w:iCs/>
          <w:color w:val="333333"/>
        </w:rPr>
        <w:t>(Notre Dame Press, 2025)</w:t>
      </w:r>
      <w:r w:rsidR="00E261C4">
        <w:rPr>
          <w:iCs/>
          <w:color w:val="333333"/>
        </w:rPr>
        <w:t xml:space="preserve">, </w:t>
      </w:r>
      <w:r w:rsidR="002D635D" w:rsidRPr="00832239">
        <w:rPr>
          <w:i/>
        </w:rPr>
        <w:t xml:space="preserve"> </w:t>
      </w:r>
      <w:r w:rsidR="00B54092">
        <w:rPr>
          <w:i/>
        </w:rPr>
        <w:t xml:space="preserve">SAGE </w:t>
      </w:r>
      <w:r w:rsidR="002D635D" w:rsidRPr="00832239">
        <w:rPr>
          <w:i/>
        </w:rPr>
        <w:t xml:space="preserve">Handbook of the Sociology of Education </w:t>
      </w:r>
      <w:r w:rsidR="002D635D" w:rsidRPr="00832239">
        <w:t xml:space="preserve">(SAGE London, </w:t>
      </w:r>
      <w:r w:rsidR="00F9421F">
        <w:t>202</w:t>
      </w:r>
      <w:r w:rsidR="00E261C4">
        <w:t>4</w:t>
      </w:r>
      <w:r w:rsidR="002D635D" w:rsidRPr="00832239">
        <w:t>)</w:t>
      </w:r>
      <w:r w:rsidR="000D3BCD">
        <w:rPr>
          <w:iCs/>
          <w:color w:val="333333"/>
        </w:rPr>
        <w:t xml:space="preserve">, </w:t>
      </w:r>
      <w:r w:rsidR="00A95323" w:rsidRPr="00832239">
        <w:rPr>
          <w:i/>
          <w:color w:val="333333"/>
        </w:rPr>
        <w:t>Handbook of Research on School Choice, 2</w:t>
      </w:r>
      <w:r w:rsidR="00A95323" w:rsidRPr="00832239">
        <w:rPr>
          <w:i/>
          <w:color w:val="333333"/>
          <w:vertAlign w:val="superscript"/>
        </w:rPr>
        <w:t>nd</w:t>
      </w:r>
      <w:r w:rsidR="00A95323" w:rsidRPr="00832239">
        <w:rPr>
          <w:i/>
          <w:color w:val="333333"/>
        </w:rPr>
        <w:t xml:space="preserve"> edition</w:t>
      </w:r>
      <w:r w:rsidR="00A95323" w:rsidRPr="00832239">
        <w:rPr>
          <w:color w:val="333333"/>
        </w:rPr>
        <w:t xml:space="preserve"> (Routledge, </w:t>
      </w:r>
      <w:r w:rsidR="004222A3">
        <w:rPr>
          <w:color w:val="333333"/>
        </w:rPr>
        <w:t>20</w:t>
      </w:r>
      <w:r w:rsidR="005E145A">
        <w:rPr>
          <w:color w:val="333333"/>
        </w:rPr>
        <w:t>20</w:t>
      </w:r>
      <w:r w:rsidR="00A95323" w:rsidRPr="00832239">
        <w:rPr>
          <w:color w:val="333333"/>
        </w:rPr>
        <w:t xml:space="preserve">), </w:t>
      </w:r>
      <w:r w:rsidR="000D3BCD">
        <w:rPr>
          <w:color w:val="333333"/>
        </w:rPr>
        <w:t xml:space="preserve">and </w:t>
      </w:r>
      <w:r w:rsidR="00BE7915" w:rsidRPr="00832239">
        <w:rPr>
          <w:i/>
          <w:color w:val="333333"/>
        </w:rPr>
        <w:t xml:space="preserve">Education at the Crossroads </w:t>
      </w:r>
      <w:r w:rsidR="00BE7915" w:rsidRPr="00832239">
        <w:rPr>
          <w:color w:val="333333"/>
        </w:rPr>
        <w:t xml:space="preserve">(Routledge, </w:t>
      </w:r>
      <w:r w:rsidR="004222A3">
        <w:rPr>
          <w:color w:val="333333"/>
        </w:rPr>
        <w:t>2019</w:t>
      </w:r>
      <w:r w:rsidR="00BE7915" w:rsidRPr="00832239">
        <w:rPr>
          <w:color w:val="333333"/>
        </w:rPr>
        <w:t>)</w:t>
      </w:r>
      <w:r w:rsidR="000D3BCD">
        <w:rPr>
          <w:color w:val="333333"/>
        </w:rPr>
        <w:t>.</w:t>
      </w:r>
    </w:p>
    <w:p w14:paraId="53892A56" w14:textId="77777777" w:rsidR="00E261C4" w:rsidRDefault="00E261C4" w:rsidP="00E261C4">
      <w:pPr>
        <w:ind w:firstLine="720"/>
        <w:outlineLvl w:val="0"/>
      </w:pPr>
    </w:p>
    <w:p w14:paraId="304C15A4" w14:textId="77777777" w:rsidR="00DE5D2D" w:rsidRDefault="00DE5D2D" w:rsidP="00E261C4">
      <w:pPr>
        <w:ind w:firstLine="720"/>
        <w:outlineLvl w:val="0"/>
      </w:pPr>
    </w:p>
    <w:p w14:paraId="1875FB2F" w14:textId="77777777" w:rsidR="00F16AF0" w:rsidRDefault="00F16AF0" w:rsidP="00001D7A">
      <w:pPr>
        <w:rPr>
          <w:b/>
          <w:u w:val="single"/>
        </w:rPr>
      </w:pPr>
    </w:p>
    <w:p w14:paraId="52D2EC2E" w14:textId="4F5F5CBF" w:rsidR="003D5360" w:rsidRPr="00832239" w:rsidRDefault="009242EF" w:rsidP="00001D7A">
      <w:pPr>
        <w:rPr>
          <w:b/>
          <w:i/>
          <w:u w:val="single"/>
        </w:rPr>
      </w:pPr>
      <w:r w:rsidRPr="00832239">
        <w:rPr>
          <w:b/>
          <w:u w:val="single"/>
        </w:rPr>
        <w:lastRenderedPageBreak/>
        <w:t xml:space="preserve">School </w:t>
      </w:r>
      <w:r w:rsidR="00F06906" w:rsidRPr="00832239">
        <w:rPr>
          <w:b/>
          <w:u w:val="single"/>
        </w:rPr>
        <w:t>Choice</w:t>
      </w:r>
      <w:r w:rsidR="00093412" w:rsidRPr="00832239">
        <w:rPr>
          <w:b/>
          <w:u w:val="single"/>
        </w:rPr>
        <w:t xml:space="preserve"> and</w:t>
      </w:r>
      <w:r w:rsidR="00001D7A" w:rsidRPr="00832239">
        <w:rPr>
          <w:b/>
          <w:u w:val="single"/>
        </w:rPr>
        <w:t xml:space="preserve"> </w:t>
      </w:r>
      <w:r w:rsidR="006D2F19" w:rsidRPr="00832239">
        <w:rPr>
          <w:b/>
          <w:u w:val="single"/>
        </w:rPr>
        <w:t>Educational Innovations</w:t>
      </w:r>
      <w:r w:rsidR="00093412" w:rsidRPr="00832239">
        <w:rPr>
          <w:b/>
          <w:u w:val="single"/>
        </w:rPr>
        <w:t xml:space="preserve"> </w:t>
      </w:r>
    </w:p>
    <w:p w14:paraId="00BB7469" w14:textId="77777777" w:rsidR="00810B3C" w:rsidRPr="00832239" w:rsidRDefault="00810B3C" w:rsidP="00F06906">
      <w:pPr>
        <w:pStyle w:val="BodyTextIndent"/>
        <w:spacing w:line="240" w:lineRule="auto"/>
        <w:ind w:firstLine="0"/>
        <w:rPr>
          <w:rFonts w:ascii="Times New Roman" w:hAnsi="Times New Roman"/>
          <w:sz w:val="24"/>
          <w:szCs w:val="24"/>
        </w:rPr>
      </w:pPr>
    </w:p>
    <w:p w14:paraId="4B872C76" w14:textId="6FE39464" w:rsidR="00F06906" w:rsidRPr="00832239" w:rsidRDefault="00F06906" w:rsidP="00F06906">
      <w:r w:rsidRPr="00832239">
        <w:t xml:space="preserve">In 2011, Indiana passed education policies on charter schools and vouchers, increasing parents’ options for enrolling their children in schools that best meet their needs. The state instituted the </w:t>
      </w:r>
      <w:r w:rsidRPr="00832239">
        <w:rPr>
          <w:i/>
        </w:rPr>
        <w:t>Indiana Choice Scholarship Program,</w:t>
      </w:r>
      <w:r w:rsidRPr="00832239">
        <w:t xml:space="preserve"> providing qualifying families with state-funded vouchers to offset tuition costs at participating private schools. And it expanded the number of public charter schools to </w:t>
      </w:r>
      <w:r w:rsidR="00D13AE2">
        <w:t>over 100</w:t>
      </w:r>
      <w:r w:rsidRPr="00832239">
        <w:t>—</w:t>
      </w:r>
      <w:r w:rsidR="00D13AE2">
        <w:t>serving over 40</w:t>
      </w:r>
      <w:r w:rsidRPr="00832239">
        <w:t>,0</w:t>
      </w:r>
      <w:r w:rsidR="00E339F2">
        <w:t>00 students statewide. Indiana</w:t>
      </w:r>
      <w:r w:rsidRPr="00832239">
        <w:t xml:space="preserve"> hosts one of the largest voucher programs in the United States, currently serving </w:t>
      </w:r>
      <w:r w:rsidR="00257567">
        <w:t>over</w:t>
      </w:r>
      <w:r w:rsidR="00A338EA">
        <w:t xml:space="preserve"> 44</w:t>
      </w:r>
      <w:r w:rsidRPr="00832239">
        <w:t>,000 students,</w:t>
      </w:r>
      <w:r w:rsidR="00E339F2">
        <w:t xml:space="preserve"> and </w:t>
      </w:r>
      <w:r w:rsidR="004222A3">
        <w:t>Professor Berends and colleagues have been examining a variety of data the past several years to understand the impact of the voucher program on students, families, and schools.</w:t>
      </w:r>
      <w:r w:rsidRPr="00832239">
        <w:t xml:space="preserve"> </w:t>
      </w:r>
    </w:p>
    <w:p w14:paraId="1BC18BE7" w14:textId="77777777" w:rsidR="00F06906" w:rsidRPr="00832239" w:rsidRDefault="00F06906" w:rsidP="00F06906"/>
    <w:p w14:paraId="6B20D902" w14:textId="62DD155C" w:rsidR="00F06906" w:rsidRPr="00832239" w:rsidRDefault="00F06906" w:rsidP="00F06906">
      <w:r w:rsidRPr="00832239">
        <w:t xml:space="preserve">Funded by the Spencer Foundation, </w:t>
      </w:r>
      <w:r w:rsidR="0050688D">
        <w:t>the</w:t>
      </w:r>
      <w:r w:rsidR="004222A3">
        <w:t xml:space="preserve"> project</w:t>
      </w:r>
      <w:r w:rsidRPr="00832239">
        <w:t xml:space="preserve"> examine</w:t>
      </w:r>
      <w:r w:rsidR="004222A3">
        <w:t>s</w:t>
      </w:r>
      <w:r w:rsidRPr="00832239">
        <w:t xml:space="preserve"> the following research questions: (1) What is the impact of the Indiana Choice Scholarship Program (vouchers) on student achievement gains and the schools these students attend? (2) What is the impact of the charter schools on student achievement gains?  (3) Are these voucher and charter school impacts greater for some groups of students compared with others, having effects on the racial/ethnic and socioeconomic achievement gaps? (4) How do schools of choice (charter or private schools) differ from traditional public schools in terms of organizational and instructional conditions, school leadership, professional capacity, school learning climate and funding conditions, and parent involvement and support that promote achievement?</w:t>
      </w:r>
    </w:p>
    <w:p w14:paraId="6632157D" w14:textId="77777777" w:rsidR="00F06906" w:rsidRPr="00832239" w:rsidRDefault="00F06906" w:rsidP="00F06906"/>
    <w:p w14:paraId="552016D5" w14:textId="327C4F58" w:rsidR="00E339F2" w:rsidRDefault="00F06906" w:rsidP="00F06906">
      <w:r w:rsidRPr="00832239">
        <w:t xml:space="preserve">We </w:t>
      </w:r>
      <w:r w:rsidR="00E60C3D">
        <w:t>are examining</w:t>
      </w:r>
      <w:r w:rsidRPr="00832239">
        <w:t xml:space="preserve"> the achievement gains of students receiving vouchers to attend private schools and students choosing to attend a charter school in the state of Indiana. Because students in traditional public, charter, and private schools all take the same state assessments, we have a unique opportunity to examine achievement outcomes across students and school sectors using longitudinal student assessment data from the Indiana Department of Education. With additional longitudinal data collected from schools and teachers </w:t>
      </w:r>
      <w:r w:rsidR="004222A3">
        <w:t xml:space="preserve">in a representative sample of </w:t>
      </w:r>
      <w:r w:rsidRPr="00832239">
        <w:t xml:space="preserve">K-8 traditional public schools, charter schools, and private schools, we </w:t>
      </w:r>
      <w:r w:rsidR="00E60C3D">
        <w:t>are analyzing</w:t>
      </w:r>
      <w:r w:rsidRPr="00832239">
        <w:t xml:space="preserve"> the conditions under which the impacts of the vouc</w:t>
      </w:r>
      <w:r w:rsidR="00D13AE2">
        <w:t xml:space="preserve">her and charter schools occur. </w:t>
      </w:r>
      <w:r w:rsidR="00024558" w:rsidRPr="00832239">
        <w:t>With</w:t>
      </w:r>
      <w:r w:rsidRPr="00832239">
        <w:t xml:space="preserve"> Joe Waddington at the University of Chicago and NORC of </w:t>
      </w:r>
      <w:r w:rsidR="00024558" w:rsidRPr="00832239">
        <w:t xml:space="preserve">the University of Chicago, the study </w:t>
      </w:r>
      <w:r w:rsidRPr="00832239">
        <w:t>gather</w:t>
      </w:r>
      <w:r w:rsidR="004222A3">
        <w:t>ed</w:t>
      </w:r>
      <w:r w:rsidRPr="00832239">
        <w:t xml:space="preserve"> survey data from </w:t>
      </w:r>
      <w:r w:rsidR="004222A3">
        <w:t xml:space="preserve">about 570 </w:t>
      </w:r>
      <w:r w:rsidRPr="00832239">
        <w:t xml:space="preserve">schools and </w:t>
      </w:r>
      <w:r w:rsidR="004222A3">
        <w:t xml:space="preserve">5,300 </w:t>
      </w:r>
      <w:r w:rsidRPr="00832239">
        <w:t>teachers</w:t>
      </w:r>
      <w:r w:rsidR="004222A3">
        <w:t>, linked to the state administrative records on students, teachers, and schools</w:t>
      </w:r>
      <w:r w:rsidRPr="00832239">
        <w:t xml:space="preserve">.   </w:t>
      </w:r>
    </w:p>
    <w:p w14:paraId="11399F2E" w14:textId="77777777" w:rsidR="00E339F2" w:rsidRDefault="00E339F2" w:rsidP="00F06906"/>
    <w:p w14:paraId="699E3D7A" w14:textId="65FCA0A2" w:rsidR="00F06906" w:rsidRPr="00832239" w:rsidRDefault="00E339F2" w:rsidP="00F06906">
      <w:r>
        <w:t>This research has expanded with funding from the U.S. Department of Education’s Institute of Education Sciences, which provided Professor Berends and his team a $500,000 exploratory grant to examin</w:t>
      </w:r>
      <w:r w:rsidR="00D13AE2">
        <w:t>in</w:t>
      </w:r>
      <w:r>
        <w:t>g the impact of school choice (voucher and charter schools) on high school outcomes and educational attainment.</w:t>
      </w:r>
      <w:r w:rsidR="00F06906" w:rsidRPr="00832239">
        <w:tab/>
      </w:r>
    </w:p>
    <w:p w14:paraId="31B4A584" w14:textId="1D52D5D3" w:rsidR="006C3404" w:rsidRPr="00E339F2" w:rsidRDefault="00F06906" w:rsidP="00E339F2">
      <w:pPr>
        <w:pStyle w:val="BodyTextIndent"/>
        <w:spacing w:line="240" w:lineRule="auto"/>
        <w:ind w:firstLine="0"/>
        <w:rPr>
          <w:rFonts w:ascii="Times New Roman" w:hAnsi="Times New Roman"/>
          <w:sz w:val="24"/>
          <w:szCs w:val="24"/>
        </w:rPr>
      </w:pPr>
      <w:r w:rsidRPr="00832239">
        <w:rPr>
          <w:rFonts w:ascii="Times New Roman" w:hAnsi="Times New Roman"/>
          <w:sz w:val="24"/>
          <w:szCs w:val="24"/>
        </w:rPr>
        <w:br/>
      </w:r>
      <w:r w:rsidR="008E6B4A" w:rsidRPr="00832239">
        <w:rPr>
          <w:rFonts w:ascii="Times New Roman" w:hAnsi="Times New Roman"/>
          <w:sz w:val="24"/>
          <w:szCs w:val="24"/>
        </w:rPr>
        <w:t>Dr. Berends</w:t>
      </w:r>
      <w:r w:rsidR="009242EF" w:rsidRPr="00832239">
        <w:rPr>
          <w:rFonts w:ascii="Times New Roman" w:hAnsi="Times New Roman"/>
          <w:sz w:val="24"/>
          <w:szCs w:val="24"/>
        </w:rPr>
        <w:t xml:space="preserve"> </w:t>
      </w:r>
      <w:r w:rsidRPr="00832239">
        <w:rPr>
          <w:rFonts w:ascii="Times New Roman" w:hAnsi="Times New Roman"/>
          <w:sz w:val="24"/>
          <w:szCs w:val="24"/>
        </w:rPr>
        <w:t xml:space="preserve">also </w:t>
      </w:r>
      <w:r w:rsidR="009242EF" w:rsidRPr="00832239">
        <w:rPr>
          <w:rFonts w:ascii="Times New Roman" w:hAnsi="Times New Roman"/>
          <w:sz w:val="24"/>
          <w:szCs w:val="24"/>
        </w:rPr>
        <w:t>serv</w:t>
      </w:r>
      <w:r w:rsidR="00556C9B" w:rsidRPr="00832239">
        <w:rPr>
          <w:rFonts w:ascii="Times New Roman" w:hAnsi="Times New Roman"/>
          <w:sz w:val="24"/>
          <w:szCs w:val="24"/>
        </w:rPr>
        <w:t>ed</w:t>
      </w:r>
      <w:r w:rsidR="009242EF" w:rsidRPr="00832239">
        <w:rPr>
          <w:rFonts w:ascii="Times New Roman" w:hAnsi="Times New Roman"/>
          <w:sz w:val="24"/>
          <w:szCs w:val="24"/>
        </w:rPr>
        <w:t xml:space="preserve"> as Director </w:t>
      </w:r>
      <w:r w:rsidR="00A42597" w:rsidRPr="00832239">
        <w:rPr>
          <w:rFonts w:ascii="Times New Roman" w:hAnsi="Times New Roman"/>
          <w:sz w:val="24"/>
          <w:szCs w:val="24"/>
        </w:rPr>
        <w:t>of</w:t>
      </w:r>
      <w:r w:rsidR="009242EF" w:rsidRPr="00832239">
        <w:rPr>
          <w:rFonts w:ascii="Times New Roman" w:hAnsi="Times New Roman"/>
          <w:sz w:val="24"/>
          <w:szCs w:val="24"/>
        </w:rPr>
        <w:t xml:space="preserve"> the National Center on School Choice</w:t>
      </w:r>
      <w:r w:rsidR="0095711D" w:rsidRPr="00832239">
        <w:rPr>
          <w:rFonts w:ascii="Times New Roman" w:hAnsi="Times New Roman"/>
          <w:sz w:val="24"/>
          <w:szCs w:val="24"/>
        </w:rPr>
        <w:t xml:space="preserve"> </w:t>
      </w:r>
      <w:r w:rsidR="009242EF" w:rsidRPr="00832239">
        <w:rPr>
          <w:rFonts w:ascii="Times New Roman" w:hAnsi="Times New Roman"/>
          <w:sz w:val="24"/>
          <w:szCs w:val="24"/>
        </w:rPr>
        <w:t>awarded</w:t>
      </w:r>
      <w:r w:rsidR="005A4290" w:rsidRPr="00832239">
        <w:rPr>
          <w:rFonts w:ascii="Times New Roman" w:hAnsi="Times New Roman"/>
          <w:sz w:val="24"/>
          <w:szCs w:val="24"/>
        </w:rPr>
        <w:t xml:space="preserve"> a</w:t>
      </w:r>
      <w:r w:rsidR="0095711D" w:rsidRPr="00832239">
        <w:rPr>
          <w:rFonts w:ascii="Times New Roman" w:hAnsi="Times New Roman"/>
          <w:sz w:val="24"/>
          <w:szCs w:val="24"/>
        </w:rPr>
        <w:t xml:space="preserve"> $13.3 million</w:t>
      </w:r>
      <w:r w:rsidR="005A4290" w:rsidRPr="00832239">
        <w:rPr>
          <w:rFonts w:ascii="Times New Roman" w:hAnsi="Times New Roman"/>
          <w:sz w:val="24"/>
          <w:szCs w:val="24"/>
        </w:rPr>
        <w:t xml:space="preserve"> grant</w:t>
      </w:r>
      <w:r w:rsidR="009242EF" w:rsidRPr="00832239">
        <w:rPr>
          <w:rFonts w:ascii="Times New Roman" w:hAnsi="Times New Roman"/>
          <w:sz w:val="24"/>
          <w:szCs w:val="24"/>
        </w:rPr>
        <w:t xml:space="preserve"> by the Institute for Education Sciences of the</w:t>
      </w:r>
      <w:r w:rsidR="00E60C3D">
        <w:rPr>
          <w:rFonts w:ascii="Times New Roman" w:hAnsi="Times New Roman"/>
          <w:sz w:val="24"/>
          <w:szCs w:val="24"/>
        </w:rPr>
        <w:t xml:space="preserve"> U.S. Department of Education. </w:t>
      </w:r>
      <w:r w:rsidR="009242EF" w:rsidRPr="00832239">
        <w:rPr>
          <w:rFonts w:ascii="Times New Roman" w:hAnsi="Times New Roman"/>
          <w:sz w:val="24"/>
          <w:szCs w:val="24"/>
        </w:rPr>
        <w:t>Partners include</w:t>
      </w:r>
      <w:r w:rsidR="00556C9B" w:rsidRPr="00832239">
        <w:rPr>
          <w:rFonts w:ascii="Times New Roman" w:hAnsi="Times New Roman"/>
          <w:sz w:val="24"/>
          <w:szCs w:val="24"/>
        </w:rPr>
        <w:t>d</w:t>
      </w:r>
      <w:r w:rsidR="009242EF" w:rsidRPr="00832239">
        <w:rPr>
          <w:rFonts w:ascii="Times New Roman" w:hAnsi="Times New Roman"/>
          <w:sz w:val="24"/>
          <w:szCs w:val="24"/>
        </w:rPr>
        <w:t xml:space="preserve"> the Brookings Institution, </w:t>
      </w:r>
      <w:r w:rsidR="00A42597" w:rsidRPr="00832239">
        <w:rPr>
          <w:rFonts w:ascii="Times New Roman" w:hAnsi="Times New Roman"/>
          <w:sz w:val="24"/>
          <w:szCs w:val="24"/>
        </w:rPr>
        <w:t xml:space="preserve">Brown University, </w:t>
      </w:r>
      <w:r w:rsidR="009242EF" w:rsidRPr="00832239">
        <w:rPr>
          <w:rFonts w:ascii="Times New Roman" w:hAnsi="Times New Roman"/>
          <w:sz w:val="24"/>
          <w:szCs w:val="24"/>
        </w:rPr>
        <w:t xml:space="preserve">Harvard University, </w:t>
      </w:r>
      <w:r w:rsidR="0002330B" w:rsidRPr="00832239">
        <w:rPr>
          <w:rFonts w:ascii="Times New Roman" w:hAnsi="Times New Roman"/>
          <w:sz w:val="24"/>
          <w:szCs w:val="24"/>
        </w:rPr>
        <w:t xml:space="preserve">Indiana University, </w:t>
      </w:r>
      <w:r w:rsidR="009242EF" w:rsidRPr="00832239">
        <w:rPr>
          <w:rFonts w:ascii="Times New Roman" w:hAnsi="Times New Roman"/>
          <w:sz w:val="24"/>
          <w:szCs w:val="24"/>
        </w:rPr>
        <w:t>the National Bureau of Economic Research</w:t>
      </w:r>
      <w:r w:rsidR="00D520DB" w:rsidRPr="00832239">
        <w:rPr>
          <w:rFonts w:ascii="Times New Roman" w:hAnsi="Times New Roman"/>
          <w:sz w:val="24"/>
          <w:szCs w:val="24"/>
        </w:rPr>
        <w:t xml:space="preserve"> (NBER)</w:t>
      </w:r>
      <w:r w:rsidR="009242EF" w:rsidRPr="00832239">
        <w:rPr>
          <w:rFonts w:ascii="Times New Roman" w:hAnsi="Times New Roman"/>
          <w:sz w:val="24"/>
          <w:szCs w:val="24"/>
        </w:rPr>
        <w:t>, the Northwest Evaluation Association (NWEA)</w:t>
      </w:r>
      <w:r w:rsidR="001D2889" w:rsidRPr="00832239">
        <w:rPr>
          <w:rFonts w:ascii="Times New Roman" w:hAnsi="Times New Roman"/>
          <w:sz w:val="24"/>
          <w:szCs w:val="24"/>
        </w:rPr>
        <w:t xml:space="preserve">, </w:t>
      </w:r>
      <w:r w:rsidR="009242EF" w:rsidRPr="00832239">
        <w:rPr>
          <w:rFonts w:ascii="Times New Roman" w:hAnsi="Times New Roman"/>
          <w:sz w:val="24"/>
          <w:szCs w:val="24"/>
        </w:rPr>
        <w:t>Stanford University</w:t>
      </w:r>
      <w:r w:rsidR="001D2889" w:rsidRPr="00832239">
        <w:rPr>
          <w:rFonts w:ascii="Times New Roman" w:hAnsi="Times New Roman"/>
          <w:sz w:val="24"/>
          <w:szCs w:val="24"/>
        </w:rPr>
        <w:t>, University of Indianapolis</w:t>
      </w:r>
      <w:r w:rsidR="0002330B" w:rsidRPr="00832239">
        <w:rPr>
          <w:rFonts w:ascii="Times New Roman" w:hAnsi="Times New Roman"/>
          <w:sz w:val="24"/>
          <w:szCs w:val="24"/>
        </w:rPr>
        <w:t>, and the University of Wisconsin</w:t>
      </w:r>
      <w:r w:rsidR="00D13AE2">
        <w:rPr>
          <w:rFonts w:ascii="Times New Roman" w:hAnsi="Times New Roman"/>
          <w:sz w:val="24"/>
          <w:szCs w:val="24"/>
        </w:rPr>
        <w:t xml:space="preserve">. </w:t>
      </w:r>
      <w:r w:rsidR="009242EF" w:rsidRPr="00832239">
        <w:rPr>
          <w:rFonts w:ascii="Times New Roman" w:hAnsi="Times New Roman"/>
          <w:sz w:val="24"/>
          <w:szCs w:val="24"/>
        </w:rPr>
        <w:t xml:space="preserve">The </w:t>
      </w:r>
      <w:r w:rsidR="006E49D2" w:rsidRPr="00832239">
        <w:rPr>
          <w:rFonts w:ascii="Times New Roman" w:hAnsi="Times New Roman"/>
          <w:sz w:val="24"/>
          <w:szCs w:val="24"/>
        </w:rPr>
        <w:t>NCSC's</w:t>
      </w:r>
      <w:r w:rsidR="009242EF" w:rsidRPr="00832239">
        <w:rPr>
          <w:rFonts w:ascii="Times New Roman" w:hAnsi="Times New Roman"/>
          <w:sz w:val="24"/>
          <w:szCs w:val="24"/>
        </w:rPr>
        <w:t xml:space="preserve"> project</w:t>
      </w:r>
      <w:r w:rsidR="00A42597" w:rsidRPr="00832239">
        <w:rPr>
          <w:rFonts w:ascii="Times New Roman" w:hAnsi="Times New Roman"/>
          <w:sz w:val="24"/>
          <w:szCs w:val="24"/>
        </w:rPr>
        <w:t>s</w:t>
      </w:r>
      <w:r w:rsidR="009242EF" w:rsidRPr="00832239">
        <w:rPr>
          <w:rFonts w:ascii="Times New Roman" w:hAnsi="Times New Roman"/>
          <w:sz w:val="24"/>
          <w:szCs w:val="24"/>
        </w:rPr>
        <w:t xml:space="preserve"> include</w:t>
      </w:r>
      <w:r w:rsidR="00E60C3D">
        <w:rPr>
          <w:rFonts w:ascii="Times New Roman" w:hAnsi="Times New Roman"/>
          <w:sz w:val="24"/>
          <w:szCs w:val="24"/>
        </w:rPr>
        <w:t>d</w:t>
      </w:r>
      <w:r w:rsidR="009242EF" w:rsidRPr="00832239">
        <w:rPr>
          <w:rFonts w:ascii="Times New Roman" w:hAnsi="Times New Roman"/>
          <w:sz w:val="24"/>
          <w:szCs w:val="24"/>
        </w:rPr>
        <w:t xml:space="preserve"> </w:t>
      </w:r>
      <w:r w:rsidR="006E49D2" w:rsidRPr="00832239">
        <w:rPr>
          <w:rFonts w:ascii="Times New Roman" w:hAnsi="Times New Roman"/>
          <w:sz w:val="24"/>
          <w:szCs w:val="24"/>
        </w:rPr>
        <w:t xml:space="preserve">research </w:t>
      </w:r>
      <w:r w:rsidR="009242EF" w:rsidRPr="00832239">
        <w:rPr>
          <w:rFonts w:ascii="Times New Roman" w:hAnsi="Times New Roman"/>
          <w:sz w:val="24"/>
          <w:szCs w:val="24"/>
        </w:rPr>
        <w:t xml:space="preserve">on the effects of charter schools on student achievement, teacher recruitment and teaching quality, </w:t>
      </w:r>
      <w:r w:rsidR="005F435D" w:rsidRPr="00832239">
        <w:rPr>
          <w:rFonts w:ascii="Times New Roman" w:hAnsi="Times New Roman"/>
          <w:sz w:val="24"/>
          <w:szCs w:val="24"/>
        </w:rPr>
        <w:t xml:space="preserve">curriculum and </w:t>
      </w:r>
      <w:r w:rsidR="009242EF" w:rsidRPr="00832239">
        <w:rPr>
          <w:rFonts w:ascii="Times New Roman" w:hAnsi="Times New Roman"/>
          <w:sz w:val="24"/>
          <w:szCs w:val="24"/>
        </w:rPr>
        <w:t>instruction</w:t>
      </w:r>
      <w:r w:rsidR="005F435D" w:rsidRPr="00832239">
        <w:rPr>
          <w:rFonts w:ascii="Times New Roman" w:hAnsi="Times New Roman"/>
          <w:sz w:val="24"/>
          <w:szCs w:val="24"/>
        </w:rPr>
        <w:t>,</w:t>
      </w:r>
      <w:r w:rsidR="009242EF" w:rsidRPr="00832239">
        <w:rPr>
          <w:rFonts w:ascii="Times New Roman" w:hAnsi="Times New Roman"/>
          <w:sz w:val="24"/>
          <w:szCs w:val="24"/>
        </w:rPr>
        <w:t xml:space="preserve"> and parental </w:t>
      </w:r>
      <w:r w:rsidR="009242EF" w:rsidRPr="00832239">
        <w:rPr>
          <w:rFonts w:ascii="Times New Roman" w:hAnsi="Times New Roman"/>
          <w:sz w:val="24"/>
          <w:szCs w:val="24"/>
        </w:rPr>
        <w:lastRenderedPageBreak/>
        <w:t xml:space="preserve">involvement. A second </w:t>
      </w:r>
      <w:r w:rsidR="00A42597" w:rsidRPr="00832239">
        <w:rPr>
          <w:rFonts w:ascii="Times New Roman" w:hAnsi="Times New Roman"/>
          <w:sz w:val="24"/>
          <w:szCs w:val="24"/>
        </w:rPr>
        <w:t xml:space="preserve">set of </w:t>
      </w:r>
      <w:r w:rsidR="009242EF" w:rsidRPr="00832239">
        <w:rPr>
          <w:rFonts w:ascii="Times New Roman" w:hAnsi="Times New Roman"/>
          <w:sz w:val="24"/>
          <w:szCs w:val="24"/>
        </w:rPr>
        <w:t>project</w:t>
      </w:r>
      <w:r w:rsidR="00A42597" w:rsidRPr="00832239">
        <w:rPr>
          <w:rFonts w:ascii="Times New Roman" w:hAnsi="Times New Roman"/>
          <w:sz w:val="24"/>
          <w:szCs w:val="24"/>
        </w:rPr>
        <w:t>s</w:t>
      </w:r>
      <w:r w:rsidR="009242EF" w:rsidRPr="00832239">
        <w:rPr>
          <w:rFonts w:ascii="Times New Roman" w:hAnsi="Times New Roman"/>
          <w:sz w:val="24"/>
          <w:szCs w:val="24"/>
        </w:rPr>
        <w:t xml:space="preserve"> focus</w:t>
      </w:r>
      <w:r w:rsidR="00E60C3D">
        <w:rPr>
          <w:rFonts w:ascii="Times New Roman" w:hAnsi="Times New Roman"/>
          <w:sz w:val="24"/>
          <w:szCs w:val="24"/>
        </w:rPr>
        <w:t>ed</w:t>
      </w:r>
      <w:r w:rsidR="009242EF" w:rsidRPr="00832239">
        <w:rPr>
          <w:rFonts w:ascii="Times New Roman" w:hAnsi="Times New Roman"/>
          <w:sz w:val="24"/>
          <w:szCs w:val="24"/>
        </w:rPr>
        <w:t xml:space="preserve"> on the effects of competition on public schools and systems using the nation’s largest student achievement growth database of NWEA.</w:t>
      </w:r>
    </w:p>
    <w:p w14:paraId="7A3E7485" w14:textId="77777777" w:rsidR="006C3404" w:rsidRDefault="006C3404" w:rsidP="00043FE6">
      <w:pPr>
        <w:rPr>
          <w:b/>
          <w:u w:val="single"/>
        </w:rPr>
      </w:pPr>
    </w:p>
    <w:p w14:paraId="615A233A" w14:textId="12F32CAD" w:rsidR="00B1449F" w:rsidRPr="00832239" w:rsidRDefault="00B1449F" w:rsidP="00043FE6">
      <w:pPr>
        <w:rPr>
          <w:b/>
          <w:u w:val="single"/>
        </w:rPr>
      </w:pPr>
      <w:r w:rsidRPr="00832239">
        <w:rPr>
          <w:b/>
          <w:u w:val="single"/>
        </w:rPr>
        <w:t>Randomized Field Trial</w:t>
      </w:r>
      <w:r w:rsidR="001E7C0D" w:rsidRPr="00832239">
        <w:rPr>
          <w:b/>
          <w:u w:val="single"/>
        </w:rPr>
        <w:t>s</w:t>
      </w:r>
      <w:r w:rsidR="00F06906" w:rsidRPr="00832239">
        <w:rPr>
          <w:b/>
          <w:u w:val="single"/>
        </w:rPr>
        <w:t xml:space="preserve"> of Reading Interventions</w:t>
      </w:r>
      <w:r w:rsidR="0072578D" w:rsidRPr="00832239">
        <w:rPr>
          <w:b/>
          <w:u w:val="single"/>
        </w:rPr>
        <w:t xml:space="preserve"> at Scale</w:t>
      </w:r>
    </w:p>
    <w:p w14:paraId="5A0656B3" w14:textId="77777777" w:rsidR="00810B3C" w:rsidRPr="00832239" w:rsidRDefault="00810B3C" w:rsidP="00810B3C"/>
    <w:p w14:paraId="07D900BE" w14:textId="01B21EE1" w:rsidR="001E7C0D" w:rsidRPr="00832239" w:rsidRDefault="00F06906" w:rsidP="001E7C0D">
      <w:r w:rsidRPr="00832239">
        <w:t>With a team of colleagues at Notre Dame’s Alliance for Catholic Education</w:t>
      </w:r>
      <w:r w:rsidR="001E7C0D" w:rsidRPr="00832239">
        <w:t xml:space="preserve"> (ACE)</w:t>
      </w:r>
      <w:r w:rsidRPr="00832239">
        <w:t xml:space="preserve">, Dr. Berends </w:t>
      </w:r>
      <w:r w:rsidR="00E339F2">
        <w:t>was</w:t>
      </w:r>
      <w:r w:rsidRPr="00832239">
        <w:t xml:space="preserve"> involved in </w:t>
      </w:r>
      <w:r w:rsidR="001E7C0D" w:rsidRPr="00832239">
        <w:t>ACE Haiti. After the 2010 earthquake in Haiti, ACE aimed to bring help to the Holy Cross community to recover and rebuild. In the fall of 2014, ACE</w:t>
      </w:r>
      <w:r w:rsidR="007F4D85" w:rsidRPr="00832239">
        <w:t xml:space="preserve"> Haiti launched “Haiti Reads,” </w:t>
      </w:r>
      <w:r w:rsidR="001E7C0D" w:rsidRPr="00832239">
        <w:t>a literacy intervention with random assignment in 50 Haitian Catholic schools and</w:t>
      </w:r>
      <w:r w:rsidR="00E339F2">
        <w:t xml:space="preserve"> 50 controls. The project served</w:t>
      </w:r>
      <w:r w:rsidR="001E7C0D" w:rsidRPr="00832239">
        <w:t xml:space="preserve"> 7,000 students, trains ab</w:t>
      </w:r>
      <w:r w:rsidR="00E339F2">
        <w:t>out 130 teachers, and implemented</w:t>
      </w:r>
      <w:r w:rsidR="001E7C0D" w:rsidRPr="00832239">
        <w:t xml:space="preserve"> a reading curriculum for students to learn to read in their native tongue, Creole, as well as French.</w:t>
      </w:r>
      <w:r w:rsidR="001E7C0D" w:rsidRPr="00832239">
        <w:rPr>
          <w:color w:val="101010"/>
        </w:rPr>
        <w:t xml:space="preserve"> </w:t>
      </w:r>
      <w:r w:rsidR="001E7C0D" w:rsidRPr="00832239">
        <w:rPr>
          <w:color w:val="101010"/>
          <w:shd w:val="clear" w:color="auto" w:fill="FFFFFF"/>
        </w:rPr>
        <w:t xml:space="preserve">Dr. Berends and his colleague Professor Andrew Elliot of the University of Rochester </w:t>
      </w:r>
      <w:r w:rsidR="00E339F2">
        <w:rPr>
          <w:color w:val="101010"/>
          <w:shd w:val="clear" w:color="auto" w:fill="FFFFFF"/>
        </w:rPr>
        <w:t>worked</w:t>
      </w:r>
      <w:r w:rsidR="001E7C0D" w:rsidRPr="00832239">
        <w:rPr>
          <w:color w:val="101010"/>
          <w:shd w:val="clear" w:color="auto" w:fill="FFFFFF"/>
        </w:rPr>
        <w:t xml:space="preserve"> with ACE faculty and staff to study the effects of this literacy and teacher training intervention on student motivation and teachers’ sense of efficacy, with the promise of informing and enhancing the design of this approach in Haiti and beyond.</w:t>
      </w:r>
    </w:p>
    <w:p w14:paraId="7E88E5FE" w14:textId="77777777" w:rsidR="00F06906" w:rsidRPr="00832239" w:rsidRDefault="00F06906" w:rsidP="00810B3C"/>
    <w:p w14:paraId="40390577" w14:textId="68E6DD75" w:rsidR="00B1449F" w:rsidRPr="00832239" w:rsidRDefault="001E7C0D" w:rsidP="00810B3C">
      <w:r w:rsidRPr="00832239">
        <w:t xml:space="preserve">This project builds on a previous randomized field trial that </w:t>
      </w:r>
      <w:r w:rsidR="00556C9B" w:rsidRPr="00832239">
        <w:t xml:space="preserve">Dr. Berends </w:t>
      </w:r>
      <w:r w:rsidR="00B1449F" w:rsidRPr="00832239">
        <w:t xml:space="preserve">co-led with colleagues at Vanderbilt (Drs. Doug Fuchs [PI], Lynn Fuchs, </w:t>
      </w:r>
      <w:r w:rsidR="00D77EFF" w:rsidRPr="00832239">
        <w:t xml:space="preserve">and </w:t>
      </w:r>
      <w:r w:rsidR="00B1449F" w:rsidRPr="00832239">
        <w:t>Don Compton), University of Minnesota (Dr. Kristen McMaster), and University of Texas Pan American (Dr. Laura Sa</w:t>
      </w:r>
      <w:r w:rsidR="00A80DB0" w:rsidRPr="00832239">
        <w:t>e</w:t>
      </w:r>
      <w:r w:rsidRPr="00832239">
        <w:t xml:space="preserve">nz); the team </w:t>
      </w:r>
      <w:r w:rsidR="00B1449F" w:rsidRPr="00832239">
        <w:t>examine</w:t>
      </w:r>
      <w:r w:rsidRPr="00832239">
        <w:t>d</w:t>
      </w:r>
      <w:r w:rsidR="00B1449F" w:rsidRPr="00832239">
        <w:t xml:space="preserve"> the effects of an early reading program at scale with a randomized research design.  For over a decade, a research group at Vanderbilt University has partnered with local school districts to develop reading Peer-Assisted Learning Strategies (PALS, Doug</w:t>
      </w:r>
      <w:r w:rsidR="00E339F2">
        <w:t xml:space="preserve"> and Lynn Fuchs). Its purpose is</w:t>
      </w:r>
      <w:r w:rsidR="00B1449F" w:rsidRPr="00832239">
        <w:t xml:space="preserve"> to strengthen teachers’ capacity to meet the academic needs of a broader range of children. PALS incorporates empirically validated, state-of-the-art practices for improving phonological awareness, decoding, and comprehension. The program has been empirically tested in multiple, large, rando</w:t>
      </w:r>
      <w:r w:rsidR="00E339F2">
        <w:t>mized field trials. The study was</w:t>
      </w:r>
      <w:r w:rsidR="00B1449F" w:rsidRPr="00832239">
        <w:t xml:space="preserve"> a randomized field trial in Nashville, Minneapolis, and south Texas to assess the effects of PALS </w:t>
      </w:r>
      <w:r w:rsidR="001809FD" w:rsidRPr="00832239">
        <w:t xml:space="preserve">and factors related to scale-up </w:t>
      </w:r>
      <w:r w:rsidR="00B1449F" w:rsidRPr="00832239">
        <w:t>in vario</w:t>
      </w:r>
      <w:r w:rsidR="001809FD" w:rsidRPr="00832239">
        <w:t>us settings across the nation.</w:t>
      </w:r>
    </w:p>
    <w:p w14:paraId="4E25290E" w14:textId="77777777" w:rsidR="00302B3C" w:rsidRPr="00832239" w:rsidRDefault="00302B3C" w:rsidP="00043FE6">
      <w:pPr>
        <w:rPr>
          <w:b/>
          <w:u w:val="single"/>
        </w:rPr>
      </w:pPr>
    </w:p>
    <w:p w14:paraId="4531B25D" w14:textId="77777777" w:rsidR="003D5360" w:rsidRPr="00832239" w:rsidRDefault="003D5360" w:rsidP="00043FE6">
      <w:r w:rsidRPr="00832239">
        <w:rPr>
          <w:b/>
          <w:u w:val="single"/>
        </w:rPr>
        <w:t>New American Schools</w:t>
      </w:r>
    </w:p>
    <w:p w14:paraId="1E9479EC" w14:textId="77777777" w:rsidR="00810B3C" w:rsidRPr="00832239" w:rsidRDefault="00810B3C" w:rsidP="00043FE6"/>
    <w:p w14:paraId="411607EF" w14:textId="465361B0" w:rsidR="003D5360" w:rsidRPr="00832239" w:rsidRDefault="009242EF" w:rsidP="00043FE6">
      <w:r w:rsidRPr="00832239">
        <w:t>For several years, D</w:t>
      </w:r>
      <w:r w:rsidR="003D5360" w:rsidRPr="00832239">
        <w:t xml:space="preserve">r. Berends </w:t>
      </w:r>
      <w:r w:rsidRPr="00832239">
        <w:t>led</w:t>
      </w:r>
      <w:r w:rsidR="00925B6E" w:rsidRPr="00832239">
        <w:t xml:space="preserve"> </w:t>
      </w:r>
      <w:r w:rsidR="003D5360" w:rsidRPr="00832239">
        <w:t>a multi-year research effort on New American Schools Development Corporation's (NAS) whole-school reforms</w:t>
      </w:r>
      <w:r w:rsidR="00F1464F">
        <w:t xml:space="preserve">. </w:t>
      </w:r>
      <w:r w:rsidR="00DA5D39" w:rsidRPr="00832239">
        <w:t>W</w:t>
      </w:r>
      <w:r w:rsidR="003D5360" w:rsidRPr="00832239">
        <w:t>ith RAND colleagues</w:t>
      </w:r>
      <w:r w:rsidR="00DA5D39" w:rsidRPr="00832239">
        <w:t>, he published</w:t>
      </w:r>
      <w:r w:rsidR="003D5360" w:rsidRPr="00832239">
        <w:t xml:space="preserve"> </w:t>
      </w:r>
      <w:r w:rsidR="003D5360" w:rsidRPr="00832239">
        <w:rPr>
          <w:i/>
          <w:iCs/>
        </w:rPr>
        <w:t>Facing the Chal</w:t>
      </w:r>
      <w:r w:rsidR="00E339F2">
        <w:rPr>
          <w:i/>
          <w:iCs/>
        </w:rPr>
        <w:t xml:space="preserve">lenges of Whole-School Reform: </w:t>
      </w:r>
      <w:r w:rsidR="003D5360" w:rsidRPr="00832239">
        <w:rPr>
          <w:i/>
          <w:iCs/>
        </w:rPr>
        <w:t xml:space="preserve">New American Schools After a Decade </w:t>
      </w:r>
      <w:r w:rsidR="003D5360" w:rsidRPr="00832239">
        <w:t xml:space="preserve">(2002). </w:t>
      </w:r>
      <w:r w:rsidR="00DA5D39" w:rsidRPr="00832239">
        <w:t xml:space="preserve"> </w:t>
      </w:r>
      <w:r w:rsidR="003D5360" w:rsidRPr="00832239">
        <w:t>The central focus of this effort assessed whether the NAS designs were associated with changes in schools, cla</w:t>
      </w:r>
      <w:r w:rsidR="004222A3">
        <w:t xml:space="preserve">ssrooms, and student outcomes. </w:t>
      </w:r>
      <w:r w:rsidR="003D5360" w:rsidRPr="00832239">
        <w:t xml:space="preserve">A significant component of this research monitored a longitudinal sample of over 100 schools through principal phone interviews, teacher surveys, and district-provided data between 1996 and 1999.  A supplementary study on changes in classroom practices and student achievement trends provided more detailed information about how the NAS designs were related to changes in teaching and learning opportunities for students.  The book from this study was published by RAND and entitled </w:t>
      </w:r>
      <w:r w:rsidR="003D5360" w:rsidRPr="00832239">
        <w:rPr>
          <w:i/>
          <w:iCs/>
        </w:rPr>
        <w:t xml:space="preserve">Challenges of Conflicting School Reforms:  Effects of New American Schools in a High-Poverty District </w:t>
      </w:r>
      <w:r w:rsidR="003D5360" w:rsidRPr="00832239">
        <w:t xml:space="preserve">(2002).  </w:t>
      </w:r>
      <w:r w:rsidR="00E60C3D">
        <w:t xml:space="preserve"> </w:t>
      </w:r>
    </w:p>
    <w:p w14:paraId="053B3452" w14:textId="77777777" w:rsidR="00043FE6" w:rsidRDefault="00043FE6" w:rsidP="00043FE6">
      <w:pPr>
        <w:rPr>
          <w:b/>
          <w:u w:val="single"/>
        </w:rPr>
      </w:pPr>
    </w:p>
    <w:p w14:paraId="40BE9E78" w14:textId="77777777" w:rsidR="00E339F2" w:rsidRPr="00832239" w:rsidRDefault="00E339F2" w:rsidP="00043FE6">
      <w:pPr>
        <w:rPr>
          <w:b/>
          <w:u w:val="single"/>
        </w:rPr>
      </w:pPr>
    </w:p>
    <w:p w14:paraId="737E8B60" w14:textId="77777777" w:rsidR="00F16AF0" w:rsidRDefault="00F16AF0" w:rsidP="00043FE6">
      <w:pPr>
        <w:rPr>
          <w:b/>
          <w:u w:val="single"/>
        </w:rPr>
      </w:pPr>
    </w:p>
    <w:p w14:paraId="522553A1" w14:textId="77777777" w:rsidR="00F16AF0" w:rsidRDefault="00F16AF0" w:rsidP="00043FE6">
      <w:pPr>
        <w:rPr>
          <w:b/>
          <w:u w:val="single"/>
        </w:rPr>
      </w:pPr>
    </w:p>
    <w:p w14:paraId="4B52CEC2" w14:textId="58B5D125" w:rsidR="003D5360" w:rsidRPr="00832239" w:rsidRDefault="003D5360" w:rsidP="00043FE6">
      <w:pPr>
        <w:rPr>
          <w:u w:val="single"/>
        </w:rPr>
      </w:pPr>
      <w:r w:rsidRPr="00832239">
        <w:rPr>
          <w:b/>
          <w:u w:val="single"/>
        </w:rPr>
        <w:lastRenderedPageBreak/>
        <w:t>Social Context of Education</w:t>
      </w:r>
      <w:r w:rsidRPr="00832239">
        <w:rPr>
          <w:u w:val="single"/>
        </w:rPr>
        <w:t xml:space="preserve">  </w:t>
      </w:r>
    </w:p>
    <w:p w14:paraId="42D2BF52" w14:textId="77777777" w:rsidR="00810B3C" w:rsidRPr="00832239" w:rsidRDefault="00810B3C" w:rsidP="00043FE6"/>
    <w:p w14:paraId="2A7BDAAE" w14:textId="63834CEA" w:rsidR="00E60C3D" w:rsidRPr="006C3404" w:rsidRDefault="003D5360" w:rsidP="00043FE6">
      <w:r w:rsidRPr="00832239">
        <w:t xml:space="preserve">Dr. Berends </w:t>
      </w:r>
      <w:r w:rsidR="0002330B" w:rsidRPr="00832239">
        <w:t xml:space="preserve">also </w:t>
      </w:r>
      <w:r w:rsidR="00E60C3D">
        <w:t>led project that analyzed</w:t>
      </w:r>
      <w:r w:rsidRPr="00832239">
        <w:t xml:space="preserve"> the effects of changing families and schools on student achievement trends</w:t>
      </w:r>
      <w:r w:rsidR="009242EF" w:rsidRPr="00832239">
        <w:t>, particularly those of black, Latin</w:t>
      </w:r>
      <w:r w:rsidR="004222A3">
        <w:t>x</w:t>
      </w:r>
      <w:r w:rsidR="009242EF" w:rsidRPr="00832239">
        <w:t>, and white students</w:t>
      </w:r>
      <w:r w:rsidR="00E339F2">
        <w:t xml:space="preserve">. </w:t>
      </w:r>
      <w:r w:rsidR="009242EF" w:rsidRPr="00832239">
        <w:t>With his collaborator</w:t>
      </w:r>
      <w:r w:rsidR="0002330B" w:rsidRPr="00832239">
        <w:t xml:space="preserve"> Professor</w:t>
      </w:r>
      <w:r w:rsidR="00A23632" w:rsidRPr="00832239">
        <w:t xml:space="preserve"> </w:t>
      </w:r>
      <w:r w:rsidR="009242EF" w:rsidRPr="00832239">
        <w:t xml:space="preserve">Sam Lucas of Berkeley, Dr. Berends’ </w:t>
      </w:r>
      <w:r w:rsidRPr="00832239">
        <w:t>research</w:t>
      </w:r>
      <w:r w:rsidR="009242EF" w:rsidRPr="00832239">
        <w:t xml:space="preserve"> </w:t>
      </w:r>
      <w:r w:rsidR="00E60C3D">
        <w:t>examined</w:t>
      </w:r>
      <w:r w:rsidRPr="00832239">
        <w:t xml:space="preserve"> whether changes</w:t>
      </w:r>
      <w:r w:rsidR="009242EF" w:rsidRPr="00832239">
        <w:t xml:space="preserve"> in family background and school characteristics</w:t>
      </w:r>
      <w:r w:rsidRPr="00832239">
        <w:t xml:space="preserve"> (e.g., desegregation</w:t>
      </w:r>
      <w:r w:rsidR="009242EF" w:rsidRPr="00832239">
        <w:t xml:space="preserve"> and academic-track placement</w:t>
      </w:r>
      <w:r w:rsidRPr="00832239">
        <w:t>) account for the closing of the t</w:t>
      </w:r>
      <w:r w:rsidR="00CA514D" w:rsidRPr="00832239">
        <w:t xml:space="preserve">est score gap between </w:t>
      </w:r>
      <w:r w:rsidR="00E339F2">
        <w:t>African American/Latinx</w:t>
      </w:r>
      <w:r w:rsidRPr="00832239">
        <w:t xml:space="preserve"> students </w:t>
      </w:r>
      <w:r w:rsidR="004222A3">
        <w:t xml:space="preserve">and their white peers </w:t>
      </w:r>
      <w:r w:rsidRPr="00832239">
        <w:t xml:space="preserve">in high- and low-poverty settings between </w:t>
      </w:r>
      <w:r w:rsidR="00E60C3D">
        <w:t>the early 1970s and early 2000s</w:t>
      </w:r>
      <w:r w:rsidRPr="00832239">
        <w:t>.</w:t>
      </w:r>
    </w:p>
    <w:p w14:paraId="3CF0C712" w14:textId="77777777" w:rsidR="00810B3C" w:rsidRPr="00832239" w:rsidRDefault="00810B3C" w:rsidP="00043FE6">
      <w:pPr>
        <w:rPr>
          <w:b/>
          <w:u w:val="single"/>
        </w:rPr>
      </w:pPr>
    </w:p>
    <w:p w14:paraId="7C11E310" w14:textId="2DA1C155" w:rsidR="003D5360" w:rsidRPr="00832239" w:rsidRDefault="003D5360" w:rsidP="00043FE6">
      <w:pPr>
        <w:rPr>
          <w:b/>
          <w:u w:val="single"/>
        </w:rPr>
      </w:pPr>
      <w:r w:rsidRPr="00832239">
        <w:rPr>
          <w:b/>
          <w:u w:val="single"/>
        </w:rPr>
        <w:t>Ability Grouping and Tracking</w:t>
      </w:r>
      <w:r w:rsidRPr="00832239">
        <w:t xml:space="preserve">  </w:t>
      </w:r>
    </w:p>
    <w:p w14:paraId="5540E1BC" w14:textId="77777777" w:rsidR="00810B3C" w:rsidRPr="00832239" w:rsidRDefault="00810B3C" w:rsidP="00043FE6"/>
    <w:p w14:paraId="3520CC21" w14:textId="56F902FF" w:rsidR="003D5360" w:rsidRPr="00832239" w:rsidRDefault="003D5360" w:rsidP="00043FE6">
      <w:r w:rsidRPr="00832239">
        <w:t>Dr. Berends has conducted several studies on the effects of ability grouping and tracking on students'</w:t>
      </w:r>
      <w:r w:rsidR="00F1464F">
        <w:t xml:space="preserve"> academic and social outcomes. </w:t>
      </w:r>
      <w:r w:rsidRPr="00832239">
        <w:t>This research has also examined the impact of instructional diff</w:t>
      </w:r>
      <w:r w:rsidR="00F1464F">
        <w:t xml:space="preserve">erences among grouped classes. </w:t>
      </w:r>
      <w:r w:rsidRPr="00832239">
        <w:t xml:space="preserve">Dr. Berends has examined the effects of tracking on students’ school bonding and engagement, finding support for ethnographers’ arguments that tracking polarizes students into pro- and anti-school orientations.  </w:t>
      </w:r>
    </w:p>
    <w:p w14:paraId="4643D7DE" w14:textId="77777777" w:rsidR="00810B3C" w:rsidRPr="00832239" w:rsidRDefault="00810B3C" w:rsidP="00043FE6"/>
    <w:p w14:paraId="33BD3D3C" w14:textId="473F0DE4" w:rsidR="003D5360" w:rsidRPr="00832239" w:rsidRDefault="003D5360" w:rsidP="00043FE6">
      <w:r w:rsidRPr="00832239">
        <w:t xml:space="preserve">With </w:t>
      </w:r>
      <w:r w:rsidR="00A23632" w:rsidRPr="00832239">
        <w:t xml:space="preserve">Dr. Lucas, </w:t>
      </w:r>
      <w:r w:rsidR="004222A3">
        <w:t>Dr. Berends co-led a project that examined</w:t>
      </w:r>
      <w:r w:rsidRPr="00832239">
        <w:t xml:space="preserve"> the structure and effects of tracking in several data sets</w:t>
      </w:r>
      <w:r w:rsidR="001344D3" w:rsidRPr="00832239">
        <w:t xml:space="preserve"> covering </w:t>
      </w:r>
      <w:r w:rsidRPr="00832239">
        <w:t xml:space="preserve">the experiences of several student cohorts over the past </w:t>
      </w:r>
      <w:r w:rsidR="0002330B" w:rsidRPr="00832239">
        <w:t>thirty</w:t>
      </w:r>
      <w:r w:rsidRPr="00832239">
        <w:t xml:space="preserve"> years.  The cohorts represented </w:t>
      </w:r>
      <w:r w:rsidR="004222A3">
        <w:t>were</w:t>
      </w:r>
      <w:r w:rsidRPr="00832239">
        <w:t xml:space="preserve"> sufficiently close together that a fine-grained understanding of trends in tracking and its effects may be obtained.  The main questions </w:t>
      </w:r>
      <w:r w:rsidR="004222A3">
        <w:t>were</w:t>
      </w:r>
      <w:r w:rsidR="00E60C3D">
        <w:t xml:space="preserve">: </w:t>
      </w:r>
      <w:r w:rsidRPr="00832239">
        <w:t xml:space="preserve">(1) Has the </w:t>
      </w:r>
      <w:r w:rsidRPr="00832239">
        <w:rPr>
          <w:i/>
        </w:rPr>
        <w:t>structure</w:t>
      </w:r>
      <w:r w:rsidRPr="00832239">
        <w:t xml:space="preserve"> of tracking changed over time?  (2) What have been the patterns of track </w:t>
      </w:r>
      <w:r w:rsidRPr="00832239">
        <w:rPr>
          <w:i/>
        </w:rPr>
        <w:t>mobility</w:t>
      </w:r>
      <w:r w:rsidRPr="00832239">
        <w:t xml:space="preserve"> over time? (3) How have the </w:t>
      </w:r>
      <w:r w:rsidRPr="00832239">
        <w:rPr>
          <w:i/>
        </w:rPr>
        <w:t>effects</w:t>
      </w:r>
      <w:r w:rsidRPr="00832239">
        <w:t xml:space="preserve"> of track location on achievement changed over time after the effects of family, demographic, and school factors have been considered? </w:t>
      </w:r>
    </w:p>
    <w:p w14:paraId="7DE2FB9D" w14:textId="77777777" w:rsidR="008924EB" w:rsidRPr="00832239" w:rsidRDefault="008924EB">
      <w:pPr>
        <w:rPr>
          <w:b/>
        </w:rPr>
      </w:pPr>
    </w:p>
    <w:p w14:paraId="3182A170" w14:textId="77777777" w:rsidR="00F16AAA" w:rsidRPr="00832239" w:rsidRDefault="00F16AAA" w:rsidP="00863164">
      <w:pPr>
        <w:rPr>
          <w:b/>
        </w:rPr>
      </w:pPr>
    </w:p>
    <w:p w14:paraId="3AD6CCE5" w14:textId="1CA46410" w:rsidR="00137276" w:rsidRPr="00832239" w:rsidRDefault="00863164" w:rsidP="00394C54">
      <w:pPr>
        <w:rPr>
          <w:b/>
        </w:rPr>
      </w:pPr>
      <w:r w:rsidRPr="00832239">
        <w:rPr>
          <w:b/>
        </w:rPr>
        <w:t>RESEARCH SUPPORT</w:t>
      </w:r>
    </w:p>
    <w:p w14:paraId="15D39A81" w14:textId="04FD198F" w:rsidR="00832239" w:rsidRPr="00DA49C6" w:rsidRDefault="00832239" w:rsidP="00832239">
      <w:pPr>
        <w:pStyle w:val="NormalWeb"/>
        <w:ind w:left="720" w:hanging="720"/>
      </w:pPr>
      <w:r w:rsidRPr="00DA49C6">
        <w:t>Principal Investigator, School Improvement in Indiana:  Exploring Differences among Charter, Voucher Private, and Traditional Public High Schools, Institute of Education Sciences, U.S. Department of Education, $</w:t>
      </w:r>
      <w:r w:rsidR="0099098A">
        <w:t>541,6</w:t>
      </w:r>
      <w:r w:rsidR="00C373E2">
        <w:t>6</w:t>
      </w:r>
      <w:r w:rsidR="0099098A">
        <w:t>0</w:t>
      </w:r>
      <w:r w:rsidRPr="00DA49C6">
        <w:t xml:space="preserve"> o</w:t>
      </w:r>
      <w:r w:rsidR="00CE0EEF">
        <w:t xml:space="preserve">ver </w:t>
      </w:r>
      <w:r w:rsidR="00E63244">
        <w:t>3</w:t>
      </w:r>
      <w:r w:rsidR="00CE0EEF">
        <w:t xml:space="preserve"> years (July 2019-June 2022</w:t>
      </w:r>
      <w:r w:rsidRPr="00DA49C6">
        <w:t>)</w:t>
      </w:r>
      <w:r>
        <w:t>.</w:t>
      </w:r>
    </w:p>
    <w:p w14:paraId="0A04D0CD" w14:textId="15C13A46" w:rsidR="004E29A4" w:rsidRPr="00832239" w:rsidRDefault="004E29A4" w:rsidP="004E29A4">
      <w:pPr>
        <w:pStyle w:val="NormalWeb"/>
        <w:ind w:left="720" w:hanging="720"/>
      </w:pPr>
      <w:r w:rsidRPr="00832239">
        <w:t>Principal Investigator, School Qualit</w:t>
      </w:r>
      <w:r w:rsidR="002D070D">
        <w:t xml:space="preserve">y Matrix for Indianapolis 4.0. </w:t>
      </w:r>
      <w:r w:rsidRPr="00832239">
        <w:t>Walton Family Foun</w:t>
      </w:r>
      <w:r w:rsidR="00077557">
        <w:t>dation-funded at $245,644 over 4</w:t>
      </w:r>
      <w:r w:rsidRPr="00832239">
        <w:t xml:space="preserve"> years (December </w:t>
      </w:r>
      <w:r w:rsidR="00835B6A" w:rsidRPr="00832239">
        <w:t xml:space="preserve">15, </w:t>
      </w:r>
      <w:r w:rsidRPr="00832239">
        <w:t>2018-</w:t>
      </w:r>
      <w:r w:rsidR="00835B6A" w:rsidRPr="00832239">
        <w:t>Dec</w:t>
      </w:r>
      <w:r w:rsidRPr="00832239">
        <w:t>ember</w:t>
      </w:r>
      <w:r w:rsidR="00835B6A" w:rsidRPr="00832239">
        <w:t xml:space="preserve"> 31,</w:t>
      </w:r>
      <w:r w:rsidR="00077557">
        <w:t xml:space="preserve"> 2022</w:t>
      </w:r>
      <w:r w:rsidRPr="00832239">
        <w:t>).</w:t>
      </w:r>
    </w:p>
    <w:p w14:paraId="43F7C355" w14:textId="5D41D0D8" w:rsidR="00CA3170" w:rsidRPr="00832239" w:rsidRDefault="00CA3170" w:rsidP="007A7CC5">
      <w:pPr>
        <w:pStyle w:val="NormalWeb"/>
        <w:ind w:left="720" w:hanging="720"/>
      </w:pPr>
      <w:r w:rsidRPr="00832239">
        <w:t xml:space="preserve">Principal Investigator, School </w:t>
      </w:r>
      <w:r w:rsidR="00FD5D43" w:rsidRPr="00832239">
        <w:t>Effectiveness</w:t>
      </w:r>
      <w:r w:rsidRPr="00832239">
        <w:t xml:space="preserve"> in Indiana:  An Examination of Impacts and the Conditions Un</w:t>
      </w:r>
      <w:r w:rsidR="00832239">
        <w:t xml:space="preserve">der Which Choice is Effective. </w:t>
      </w:r>
      <w:r w:rsidRPr="00832239">
        <w:t>Spencer Foundation, Lyle Spencer Research Award-funded at $</w:t>
      </w:r>
      <w:r w:rsidR="00270D20" w:rsidRPr="00832239">
        <w:t>999</w:t>
      </w:r>
      <w:r w:rsidR="003A72D0" w:rsidRPr="00832239">
        <w:t>,</w:t>
      </w:r>
      <w:r w:rsidR="00270D20" w:rsidRPr="00832239">
        <w:t>02</w:t>
      </w:r>
      <w:r w:rsidR="003A72D0" w:rsidRPr="00832239">
        <w:t>4</w:t>
      </w:r>
      <w:r w:rsidRPr="00832239">
        <w:t xml:space="preserve"> over 3 years (</w:t>
      </w:r>
      <w:r w:rsidR="00A0589A" w:rsidRPr="00832239">
        <w:t>October</w:t>
      </w:r>
      <w:r w:rsidRPr="00832239">
        <w:t xml:space="preserve"> 2015-</w:t>
      </w:r>
      <w:r w:rsidR="00C06875">
        <w:t>September</w:t>
      </w:r>
      <w:r w:rsidRPr="00832239">
        <w:t xml:space="preserve"> 201</w:t>
      </w:r>
      <w:r w:rsidR="00E34ABC">
        <w:t>9</w:t>
      </w:r>
      <w:r w:rsidRPr="00832239">
        <w:t>)</w:t>
      </w:r>
      <w:r w:rsidR="006E40B2" w:rsidRPr="00832239">
        <w:t>.</w:t>
      </w:r>
    </w:p>
    <w:p w14:paraId="39316F13" w14:textId="658EC389" w:rsidR="007A7CC5" w:rsidRPr="00832239" w:rsidRDefault="007A7CC5" w:rsidP="007A7CC5">
      <w:pPr>
        <w:pStyle w:val="NormalWeb"/>
        <w:ind w:left="720" w:hanging="720"/>
      </w:pPr>
      <w:r w:rsidRPr="00832239">
        <w:t xml:space="preserve">Principal Investigator, </w:t>
      </w:r>
      <w:r w:rsidR="00591EE3" w:rsidRPr="00832239">
        <w:t>School Quality Matrix for Indianapolis 3.0</w:t>
      </w:r>
      <w:r w:rsidR="002D070D">
        <w:t xml:space="preserve">. </w:t>
      </w:r>
      <w:r w:rsidRPr="00832239">
        <w:t>Walton Family Foundation-funded at $2</w:t>
      </w:r>
      <w:r w:rsidR="0003075F" w:rsidRPr="00832239">
        <w:t>40,159</w:t>
      </w:r>
      <w:r w:rsidRPr="00832239">
        <w:t xml:space="preserve"> over 3 years (</w:t>
      </w:r>
      <w:r w:rsidR="0043507F" w:rsidRPr="00832239">
        <w:t>September</w:t>
      </w:r>
      <w:r w:rsidRPr="00832239">
        <w:t xml:space="preserve"> 2015-</w:t>
      </w:r>
      <w:r w:rsidR="00622CE9" w:rsidRPr="00832239">
        <w:t>November</w:t>
      </w:r>
      <w:r w:rsidRPr="00832239">
        <w:t xml:space="preserve"> 2018).</w:t>
      </w:r>
    </w:p>
    <w:p w14:paraId="279B762B" w14:textId="03D71B5E" w:rsidR="006039E2" w:rsidRPr="00832239" w:rsidRDefault="006039E2" w:rsidP="006039E2">
      <w:pPr>
        <w:pStyle w:val="NormalWeb"/>
        <w:ind w:left="720" w:hanging="720"/>
      </w:pPr>
      <w:r w:rsidRPr="00832239">
        <w:t>Principal Investigator, Effect</w:t>
      </w:r>
      <w:r w:rsidR="002D070D">
        <w:t xml:space="preserve">s of School Choice in Indiana. </w:t>
      </w:r>
      <w:r w:rsidRPr="00832239">
        <w:t>Walton Family</w:t>
      </w:r>
      <w:r w:rsidR="002D070D">
        <w:t xml:space="preserve"> Foundation-funded at $299,423 </w:t>
      </w:r>
      <w:r w:rsidRPr="00832239">
        <w:t xml:space="preserve">over </w:t>
      </w:r>
      <w:r w:rsidR="00137276" w:rsidRPr="00832239">
        <w:t>3</w:t>
      </w:r>
      <w:r w:rsidRPr="00832239">
        <w:t xml:space="preserve"> years (October 2014—September 201</w:t>
      </w:r>
      <w:r w:rsidR="00137276" w:rsidRPr="00832239">
        <w:t>7</w:t>
      </w:r>
      <w:r w:rsidRPr="00832239">
        <w:t>).</w:t>
      </w:r>
    </w:p>
    <w:p w14:paraId="0C089293" w14:textId="77777777" w:rsidR="00435F4C" w:rsidRPr="00832239" w:rsidRDefault="00A55216" w:rsidP="00435F4C">
      <w:pPr>
        <w:pStyle w:val="NormalWeb"/>
        <w:ind w:left="720" w:hanging="720"/>
      </w:pPr>
      <w:r w:rsidRPr="00832239">
        <w:lastRenderedPageBreak/>
        <w:t>Principal Investigator, Examining Catholic School Effectiveness in Cities Across the United States.  Walton Family Foundation-funded at $1,340,000 over 6 years (June 2009-May 2015).</w:t>
      </w:r>
    </w:p>
    <w:p w14:paraId="789F8201" w14:textId="77777777" w:rsidR="00435F4C" w:rsidRPr="00832239" w:rsidRDefault="00DA4AEC" w:rsidP="00435F4C">
      <w:pPr>
        <w:pStyle w:val="NormalWeb"/>
        <w:ind w:left="720" w:hanging="720"/>
      </w:pPr>
      <w:r w:rsidRPr="00832239">
        <w:t>Principal Investigator, Sensitivity of Teacher Value-Added Results to Different Measures of Student Growth.  U.S. Department of Education's Institute of Education Sciences-funded at $</w:t>
      </w:r>
      <w:r w:rsidR="002D1660" w:rsidRPr="00832239">
        <w:t>1</w:t>
      </w:r>
      <w:r w:rsidRPr="00832239">
        <w:t>50,000 (</w:t>
      </w:r>
      <w:r w:rsidR="002D1660" w:rsidRPr="00832239">
        <w:t>May</w:t>
      </w:r>
      <w:r w:rsidRPr="00832239">
        <w:t xml:space="preserve"> 2011-</w:t>
      </w:r>
      <w:r w:rsidR="002D1660" w:rsidRPr="00832239">
        <w:t>Dec</w:t>
      </w:r>
      <w:r w:rsidRPr="00832239">
        <w:t>ember 2011).</w:t>
      </w:r>
      <w:r w:rsidR="00435F4C" w:rsidRPr="00832239">
        <w:t xml:space="preserve"> </w:t>
      </w:r>
      <w:r w:rsidR="00435F4C" w:rsidRPr="00832239">
        <w:rPr>
          <w:color w:val="222222"/>
          <w:shd w:val="clear" w:color="auto" w:fill="FFFFFF"/>
        </w:rPr>
        <w:t>IES contract ED-IES-12-C-0004 by Regional Educational Laboratory Midwest, administered by American Institutes for Research. </w:t>
      </w:r>
    </w:p>
    <w:p w14:paraId="1BF774F1" w14:textId="1A4B4BD0" w:rsidR="00863164" w:rsidRPr="00832239" w:rsidRDefault="00863164" w:rsidP="00435F4C">
      <w:pPr>
        <w:pStyle w:val="NormalWeb"/>
        <w:ind w:left="720" w:hanging="720"/>
      </w:pPr>
      <w:r w:rsidRPr="00832239">
        <w:t>Director, National Center on School Choice</w:t>
      </w:r>
      <w:r w:rsidR="00217C20" w:rsidRPr="00832239">
        <w:t xml:space="preserve"> (NCSC)</w:t>
      </w:r>
      <w:r w:rsidRPr="00832239">
        <w:t>.  U.S. Department of Education</w:t>
      </w:r>
      <w:r w:rsidR="00DA4AEC" w:rsidRPr="00832239">
        <w:t xml:space="preserve"> Institute of Education Sciences </w:t>
      </w:r>
      <w:r w:rsidRPr="00832239">
        <w:t xml:space="preserve">-funded at $10 million </w:t>
      </w:r>
      <w:r w:rsidR="007410EC" w:rsidRPr="00832239">
        <w:t xml:space="preserve">over 7 years </w:t>
      </w:r>
      <w:r w:rsidRPr="00832239">
        <w:t>(September 2004-September 20</w:t>
      </w:r>
      <w:r w:rsidR="00334812" w:rsidRPr="00832239">
        <w:t>1</w:t>
      </w:r>
      <w:r w:rsidR="00222076" w:rsidRPr="00832239">
        <w:t>1</w:t>
      </w:r>
      <w:r w:rsidRPr="00832239">
        <w:t>).</w:t>
      </w:r>
    </w:p>
    <w:p w14:paraId="7F4E0D73" w14:textId="77777777" w:rsidR="00AF10A0" w:rsidRPr="00832239" w:rsidRDefault="00AF10A0" w:rsidP="00AF10A0">
      <w:pPr>
        <w:pStyle w:val="NormalWeb"/>
        <w:ind w:left="720" w:hanging="720"/>
      </w:pPr>
      <w:r w:rsidRPr="00832239">
        <w:t xml:space="preserve">Principal Investigator, Opening Up </w:t>
      </w:r>
      <w:r w:rsidR="009E12DB" w:rsidRPr="00832239">
        <w:t>t</w:t>
      </w:r>
      <w:r w:rsidRPr="00832239">
        <w:t xml:space="preserve">he Black Box of Choice and Regular Public Schools:  </w:t>
      </w:r>
      <w:r w:rsidRPr="00832239">
        <w:br/>
        <w:t>A Study of Achievement Growth, Instruction &amp; Alignment.  U.S. Department of Education</w:t>
      </w:r>
      <w:r w:rsidR="00DA4AEC" w:rsidRPr="00832239">
        <w:t xml:space="preserve"> Institute of Education Sciences </w:t>
      </w:r>
      <w:r w:rsidRPr="00832239">
        <w:t xml:space="preserve">-funded at $3.3 million over </w:t>
      </w:r>
      <w:r w:rsidR="007410EC" w:rsidRPr="00832239">
        <w:t>5</w:t>
      </w:r>
      <w:r w:rsidRPr="00832239">
        <w:t xml:space="preserve"> years </w:t>
      </w:r>
      <w:r w:rsidR="00DF72D6" w:rsidRPr="00832239">
        <w:t xml:space="preserve">as part of the NCSC </w:t>
      </w:r>
      <w:r w:rsidRPr="00832239">
        <w:t>(September 2006-September 20</w:t>
      </w:r>
      <w:r w:rsidR="00CA11C4" w:rsidRPr="00832239">
        <w:t>1</w:t>
      </w:r>
      <w:r w:rsidR="00222076" w:rsidRPr="00832239">
        <w:t>1</w:t>
      </w:r>
      <w:r w:rsidRPr="00832239">
        <w:t>).</w:t>
      </w:r>
    </w:p>
    <w:p w14:paraId="7066F50D" w14:textId="592678EB" w:rsidR="00863164" w:rsidRPr="00832239" w:rsidRDefault="00483A5A" w:rsidP="00863164">
      <w:pPr>
        <w:pStyle w:val="NormalWeb"/>
        <w:ind w:left="720" w:hanging="720"/>
      </w:pPr>
      <w:r>
        <w:t xml:space="preserve">Co-Principal Investigator, </w:t>
      </w:r>
      <w:r w:rsidR="00863164" w:rsidRPr="00832239">
        <w:t>Scaling Up Peer-Assisted Learning Strategies to Strengthen Reading Achievement.  U.S. Department of Education</w:t>
      </w:r>
      <w:r w:rsidR="00DA4AEC" w:rsidRPr="00832239">
        <w:t xml:space="preserve"> Institute of Education Sciences </w:t>
      </w:r>
      <w:r w:rsidR="00863164" w:rsidRPr="00832239">
        <w:t>-funded at $5.5 million over 5 years (September 2004-September 2009).</w:t>
      </w:r>
    </w:p>
    <w:p w14:paraId="38D3F2BA" w14:textId="77777777" w:rsidR="00863164" w:rsidRPr="00832239" w:rsidRDefault="00863164" w:rsidP="00863164">
      <w:pPr>
        <w:pStyle w:val="NormalWeb"/>
        <w:ind w:left="720" w:hanging="720"/>
      </w:pPr>
      <w:r w:rsidRPr="00832239">
        <w:t xml:space="preserve">Co-Principal Investigator, The Structure and Effects of Tracking in the United States:  A Temporal Perspective. Spencer Foundation-funded at $472,800 over 8 years (March 1997-February 2005). </w:t>
      </w:r>
    </w:p>
    <w:p w14:paraId="36139EEA"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r w:rsidRPr="00832239">
        <w:rPr>
          <w:rFonts w:ascii="Times New Roman" w:hAnsi="Times New Roman"/>
          <w:sz w:val="24"/>
          <w:szCs w:val="24"/>
        </w:rPr>
        <w:t>Co-Principal Investigator, Explaining Student Achievement Trends, 1972-1992.  U.S. Department of Education-funded at $436,918 over 7 years (October 1996-December 2003).</w:t>
      </w:r>
    </w:p>
    <w:p w14:paraId="29C44C94"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p>
    <w:p w14:paraId="6ABA8DE0"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r w:rsidRPr="00832239">
        <w:rPr>
          <w:rFonts w:ascii="Times New Roman" w:hAnsi="Times New Roman"/>
          <w:sz w:val="24"/>
          <w:szCs w:val="24"/>
        </w:rPr>
        <w:t>Co-Principal Investigator, Monitoring the Progress of Title I and Comprehensive School Reform Demonstration Program (CSRD) Schools, National Evaluation of Title I and CSRD Programs.  U.S. Department of Education-funded at $1.76 million over 4 years (September 1999-June 2003).</w:t>
      </w:r>
    </w:p>
    <w:p w14:paraId="11E1A87D"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p>
    <w:p w14:paraId="19097C49"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r w:rsidRPr="00832239">
        <w:rPr>
          <w:rFonts w:ascii="Times New Roman" w:hAnsi="Times New Roman"/>
          <w:sz w:val="24"/>
          <w:szCs w:val="24"/>
        </w:rPr>
        <w:t>Co-Principal Investigator, National Board for Professional Teaching Standards.  NBPTS-funded at $185,380 (March 2002-July 2002).</w:t>
      </w:r>
    </w:p>
    <w:p w14:paraId="1BF1AAD4" w14:textId="77777777" w:rsidR="00814D8A" w:rsidRPr="00832239" w:rsidRDefault="00814D8A" w:rsidP="00863164">
      <w:pPr>
        <w:pStyle w:val="Footer"/>
        <w:tabs>
          <w:tab w:val="clear" w:pos="4320"/>
          <w:tab w:val="clear" w:pos="8640"/>
        </w:tabs>
        <w:ind w:left="720" w:hanging="720"/>
        <w:rPr>
          <w:rFonts w:ascii="Times New Roman" w:hAnsi="Times New Roman"/>
          <w:sz w:val="24"/>
          <w:szCs w:val="24"/>
        </w:rPr>
      </w:pPr>
    </w:p>
    <w:p w14:paraId="2133443C"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r w:rsidRPr="00832239">
        <w:rPr>
          <w:rFonts w:ascii="Times New Roman" w:hAnsi="Times New Roman"/>
          <w:sz w:val="24"/>
          <w:szCs w:val="24"/>
        </w:rPr>
        <w:t xml:space="preserve">Project Director, National Study of Title I Schools.  U.S. Department of Education-funded at $1.9 million (October 2000-July 2002).  </w:t>
      </w:r>
    </w:p>
    <w:p w14:paraId="46CD74A2" w14:textId="77777777" w:rsidR="00863164" w:rsidRPr="00832239" w:rsidRDefault="00863164" w:rsidP="00863164">
      <w:pPr>
        <w:pStyle w:val="Footer"/>
        <w:tabs>
          <w:tab w:val="clear" w:pos="4320"/>
          <w:tab w:val="clear" w:pos="8640"/>
        </w:tabs>
        <w:ind w:left="720" w:hanging="720"/>
        <w:rPr>
          <w:rFonts w:ascii="Times New Roman" w:hAnsi="Times New Roman"/>
          <w:sz w:val="24"/>
          <w:szCs w:val="24"/>
        </w:rPr>
      </w:pPr>
    </w:p>
    <w:p w14:paraId="53004597" w14:textId="42E13D63" w:rsidR="00863164" w:rsidRPr="00832239" w:rsidRDefault="00863164" w:rsidP="00863164">
      <w:pPr>
        <w:ind w:left="720" w:hanging="720"/>
      </w:pPr>
      <w:r w:rsidRPr="00832239">
        <w:t>Co-Principal Investigator, The Quality of Instruction in High-Poverty Settings:  Evidence from the Longitudinal Evaluation of School Change and Performance.  U.S. Dep</w:t>
      </w:r>
      <w:r w:rsidR="00DF676A">
        <w:t xml:space="preserve">artment of Education-funded at </w:t>
      </w:r>
      <w:r w:rsidRPr="00832239">
        <w:t>$155,000 (February 2002-September 2002).</w:t>
      </w:r>
    </w:p>
    <w:p w14:paraId="4C7A8A6C" w14:textId="77777777" w:rsidR="00863164" w:rsidRPr="00832239" w:rsidRDefault="00863164" w:rsidP="00863164">
      <w:pPr>
        <w:ind w:left="720" w:hanging="720"/>
      </w:pPr>
    </w:p>
    <w:p w14:paraId="141D1F8A" w14:textId="77777777" w:rsidR="00863164" w:rsidRPr="00832239" w:rsidRDefault="00863164" w:rsidP="00863164">
      <w:pPr>
        <w:ind w:left="720" w:hanging="720"/>
      </w:pPr>
      <w:r w:rsidRPr="00832239">
        <w:lastRenderedPageBreak/>
        <w:t>Co-Principal Investigator, Analytic Plan to Evaluate National Longitudinal Survey of Schools (NLSS) and Comprehensive School Reform Demonstration (CSRD) Survey Data.  U.S. Department of Education-funded at $50,000 (March 1999-August 1999).</w:t>
      </w:r>
    </w:p>
    <w:p w14:paraId="3C4F9D7E" w14:textId="77777777" w:rsidR="00863164" w:rsidRPr="00832239" w:rsidRDefault="00863164" w:rsidP="00863164">
      <w:pPr>
        <w:ind w:left="720" w:hanging="720"/>
      </w:pPr>
    </w:p>
    <w:p w14:paraId="5559B2A1" w14:textId="77777777" w:rsidR="00863164" w:rsidRPr="00832239" w:rsidRDefault="00863164" w:rsidP="00863164">
      <w:pPr>
        <w:ind w:left="720" w:hanging="720"/>
      </w:pPr>
      <w:r w:rsidRPr="00832239">
        <w:t>Co-Principal Investigator, RAND Assessment of New American Schools.  New American Schools-funded at $2.4 million for 5 years (December 1997-June 2002).</w:t>
      </w:r>
    </w:p>
    <w:p w14:paraId="6D26ABBE" w14:textId="77777777" w:rsidR="00863164" w:rsidRPr="00832239" w:rsidRDefault="00863164" w:rsidP="00863164">
      <w:pPr>
        <w:ind w:left="720" w:hanging="720"/>
      </w:pPr>
    </w:p>
    <w:p w14:paraId="7F978F61" w14:textId="77777777" w:rsidR="00863164" w:rsidRPr="00832239" w:rsidRDefault="00863164" w:rsidP="00863164">
      <w:pPr>
        <w:ind w:left="720" w:hanging="720"/>
      </w:pPr>
      <w:r w:rsidRPr="00832239">
        <w:t>Co-Principal Investigator, Trends in High School Grade Inflation and its Correlates.  College Entrance Examination Board-funded at $190,945 for 3 years (August 1998-September 2001).</w:t>
      </w:r>
    </w:p>
    <w:p w14:paraId="74648A13" w14:textId="77777777" w:rsidR="00863164" w:rsidRPr="00832239" w:rsidRDefault="00863164" w:rsidP="00863164">
      <w:pPr>
        <w:ind w:left="720" w:hanging="720"/>
      </w:pPr>
    </w:p>
    <w:p w14:paraId="5011F542" w14:textId="77777777" w:rsidR="00863164" w:rsidRPr="00832239" w:rsidRDefault="00863164" w:rsidP="00863164">
      <w:pPr>
        <w:ind w:left="720" w:hanging="720"/>
      </w:pPr>
      <w:r w:rsidRPr="00832239">
        <w:t>Co-Principal Investigator, Who’s Teaching At-Risk Students?  U.S. Department of Education-funded at $299,986 for 3 years (October 1996-September 1999).</w:t>
      </w:r>
    </w:p>
    <w:p w14:paraId="7C91BCE9" w14:textId="77777777" w:rsidR="00D52EAB" w:rsidRPr="00832239" w:rsidRDefault="00D52EAB">
      <w:pPr>
        <w:rPr>
          <w:b/>
        </w:rPr>
      </w:pPr>
    </w:p>
    <w:p w14:paraId="02A03C28" w14:textId="77777777" w:rsidR="00A0589A" w:rsidRPr="00832239" w:rsidRDefault="00A0589A">
      <w:pPr>
        <w:rPr>
          <w:b/>
        </w:rPr>
      </w:pPr>
    </w:p>
    <w:p w14:paraId="1AFB3534" w14:textId="77777777" w:rsidR="003D5360" w:rsidRPr="00832239" w:rsidRDefault="003D5360">
      <w:pPr>
        <w:rPr>
          <w:b/>
        </w:rPr>
      </w:pPr>
      <w:r w:rsidRPr="00832239">
        <w:rPr>
          <w:b/>
        </w:rPr>
        <w:t>BOOKS, ARTICLES, OTHER PUBLICATIONS, AND PRESENTATIONS</w:t>
      </w:r>
    </w:p>
    <w:p w14:paraId="3234DE2A" w14:textId="77777777" w:rsidR="003D5360" w:rsidRPr="00832239" w:rsidRDefault="003D5360"/>
    <w:p w14:paraId="313BB5AB" w14:textId="77777777" w:rsidR="003D5360" w:rsidRPr="00832239" w:rsidRDefault="003D5360">
      <w:pPr>
        <w:pStyle w:val="Heading1"/>
        <w:rPr>
          <w:rFonts w:ascii="Times New Roman" w:hAnsi="Times New Roman"/>
          <w:bCs/>
          <w:sz w:val="24"/>
          <w:szCs w:val="24"/>
        </w:rPr>
      </w:pPr>
      <w:r w:rsidRPr="00832239">
        <w:rPr>
          <w:rFonts w:ascii="Times New Roman" w:hAnsi="Times New Roman"/>
          <w:bCs/>
          <w:sz w:val="24"/>
          <w:szCs w:val="24"/>
        </w:rPr>
        <w:t>Books</w:t>
      </w:r>
    </w:p>
    <w:p w14:paraId="5AB534BD" w14:textId="77777777" w:rsidR="003D5360" w:rsidRPr="00832239" w:rsidRDefault="003D5360">
      <w:pPr>
        <w:pStyle w:val="BodyText2"/>
        <w:rPr>
          <w:rFonts w:ascii="Times New Roman" w:hAnsi="Times New Roman"/>
          <w:sz w:val="24"/>
          <w:szCs w:val="24"/>
        </w:rPr>
      </w:pPr>
    </w:p>
    <w:p w14:paraId="29FD7EB9" w14:textId="36EB7572" w:rsidR="008B05E7" w:rsidRPr="00832239" w:rsidRDefault="005B0908" w:rsidP="008B05E7">
      <w:pPr>
        <w:ind w:left="720" w:hanging="720"/>
      </w:pPr>
      <w:r>
        <w:t>Covey-Minor</w:t>
      </w:r>
      <w:r w:rsidRPr="00832239">
        <w:t xml:space="preserve">, </w:t>
      </w:r>
      <w:r>
        <w:t>E</w:t>
      </w:r>
      <w:r w:rsidRPr="00832239">
        <w:t>.</w:t>
      </w:r>
      <w:r>
        <w:t xml:space="preserve">, </w:t>
      </w:r>
      <w:r w:rsidR="008B05E7" w:rsidRPr="00832239">
        <w:t xml:space="preserve">Berends, M., </w:t>
      </w:r>
      <w:r>
        <w:t xml:space="preserve">&amp; </w:t>
      </w:r>
      <w:r w:rsidR="008B05E7" w:rsidRPr="00832239">
        <w:t>Schneider, B.</w:t>
      </w:r>
      <w:r>
        <w:t xml:space="preserve"> </w:t>
      </w:r>
      <w:r w:rsidR="008B05E7" w:rsidRPr="00832239">
        <w:t>(Eds.)  (</w:t>
      </w:r>
      <w:r w:rsidR="008B05E7">
        <w:t>In Press, 2025</w:t>
      </w:r>
      <w:r w:rsidR="008B05E7" w:rsidRPr="00832239">
        <w:t xml:space="preserve">).  </w:t>
      </w:r>
      <w:r w:rsidR="008B05E7">
        <w:rPr>
          <w:i/>
        </w:rPr>
        <w:t>Opportunities for Lea</w:t>
      </w:r>
      <w:r w:rsidR="008B05E7" w:rsidRPr="008B05E7">
        <w:rPr>
          <w:i/>
        </w:rPr>
        <w:t>rning</w:t>
      </w:r>
      <w:r w:rsidR="008B05E7" w:rsidRPr="008B05E7">
        <w:rPr>
          <w:i/>
          <w:iCs/>
          <w:color w:val="222222"/>
          <w:shd w:val="clear" w:color="auto" w:fill="FFFFFF"/>
        </w:rPr>
        <w:t>: A Sociological Perspective.</w:t>
      </w:r>
      <w:r w:rsidR="008B05E7" w:rsidRPr="008B05E7">
        <w:rPr>
          <w:color w:val="222222"/>
          <w:shd w:val="clear" w:color="auto" w:fill="FFFFFF"/>
        </w:rPr>
        <w:t xml:space="preserve"> Notre Dame, IN: Notre Dame Press.</w:t>
      </w:r>
    </w:p>
    <w:p w14:paraId="1A0028D5" w14:textId="77777777" w:rsidR="008B05E7" w:rsidRDefault="008B05E7" w:rsidP="00F47DAD">
      <w:pPr>
        <w:ind w:left="720" w:hanging="720"/>
      </w:pPr>
    </w:p>
    <w:p w14:paraId="3EB87645" w14:textId="679AB5ED" w:rsidR="00F47DAD" w:rsidRPr="00832239" w:rsidRDefault="00F47DAD" w:rsidP="00F47DAD">
      <w:pPr>
        <w:ind w:left="720" w:hanging="720"/>
      </w:pPr>
      <w:r w:rsidRPr="00832239">
        <w:t>Berends, M., Schneider, B., &amp; Lamb, S.  (Eds.)  (</w:t>
      </w:r>
      <w:r w:rsidR="00A338EA">
        <w:t>202</w:t>
      </w:r>
      <w:r w:rsidR="00DF106D">
        <w:t>4</w:t>
      </w:r>
      <w:r w:rsidRPr="00832239">
        <w:t xml:space="preserve">).  </w:t>
      </w:r>
      <w:r w:rsidR="008B440D" w:rsidRPr="008B440D">
        <w:rPr>
          <w:i/>
          <w:iCs/>
        </w:rPr>
        <w:t>SAGE</w:t>
      </w:r>
      <w:r w:rsidR="008B440D">
        <w:t xml:space="preserve"> </w:t>
      </w:r>
      <w:r w:rsidR="008B440D">
        <w:rPr>
          <w:i/>
        </w:rPr>
        <w:t>h</w:t>
      </w:r>
      <w:r w:rsidRPr="00832239">
        <w:rPr>
          <w:i/>
        </w:rPr>
        <w:t xml:space="preserve">andbook </w:t>
      </w:r>
      <w:r w:rsidR="008B440D">
        <w:rPr>
          <w:i/>
        </w:rPr>
        <w:t>of</w:t>
      </w:r>
      <w:r w:rsidRPr="00832239">
        <w:rPr>
          <w:i/>
        </w:rPr>
        <w:t xml:space="preserve"> the sociology of education</w:t>
      </w:r>
      <w:r w:rsidRPr="00832239">
        <w:t>. London:  SAGE Publications.</w:t>
      </w:r>
    </w:p>
    <w:p w14:paraId="459E0E28" w14:textId="77777777" w:rsidR="00F47DAD" w:rsidRPr="00832239" w:rsidRDefault="00F47DAD" w:rsidP="00F47DAD">
      <w:pPr>
        <w:ind w:left="720" w:hanging="720"/>
      </w:pPr>
    </w:p>
    <w:p w14:paraId="3F77AA23" w14:textId="229D44BB" w:rsidR="00536A6C" w:rsidRPr="00832239" w:rsidRDefault="00536A6C" w:rsidP="00536A6C">
      <w:pPr>
        <w:autoSpaceDE w:val="0"/>
        <w:autoSpaceDN w:val="0"/>
        <w:adjustRightInd w:val="0"/>
        <w:ind w:left="720" w:hanging="720"/>
      </w:pPr>
      <w:r w:rsidRPr="00832239">
        <w:t>Berends, M., Primus, A, &amp; Springer, M. G.  (Eds.) (</w:t>
      </w:r>
      <w:r w:rsidR="00672499">
        <w:t>20</w:t>
      </w:r>
      <w:r w:rsidR="005E145A">
        <w:t>20</w:t>
      </w:r>
      <w:r w:rsidRPr="00832239">
        <w:t xml:space="preserve">).  </w:t>
      </w:r>
      <w:r w:rsidRPr="00832239">
        <w:rPr>
          <w:i/>
        </w:rPr>
        <w:t>Handbook of research on school choice, 2</w:t>
      </w:r>
      <w:r w:rsidRPr="00832239">
        <w:rPr>
          <w:i/>
          <w:vertAlign w:val="superscript"/>
        </w:rPr>
        <w:t>nd</w:t>
      </w:r>
      <w:r w:rsidRPr="00832239">
        <w:rPr>
          <w:i/>
        </w:rPr>
        <w:t xml:space="preserve"> edition. </w:t>
      </w:r>
      <w:r w:rsidRPr="00832239">
        <w:t>New York: Routledge.</w:t>
      </w:r>
      <w:r w:rsidR="005E145A">
        <w:t xml:space="preserve"> </w:t>
      </w:r>
      <w:r w:rsidR="00F24464">
        <w:rPr>
          <w:i/>
        </w:rPr>
        <w:t xml:space="preserve"> </w:t>
      </w:r>
    </w:p>
    <w:p w14:paraId="099BD117" w14:textId="2A994DD8" w:rsidR="00536A6C" w:rsidRPr="00832239" w:rsidRDefault="00536A6C" w:rsidP="00973441">
      <w:pPr>
        <w:ind w:left="720" w:hanging="720"/>
      </w:pPr>
    </w:p>
    <w:p w14:paraId="1D1D0A81" w14:textId="1FC3464A" w:rsidR="00536A6C" w:rsidRPr="00832239" w:rsidRDefault="00536A6C" w:rsidP="00A95323">
      <w:pPr>
        <w:ind w:left="720" w:hanging="720"/>
      </w:pPr>
      <w:r w:rsidRPr="00832239">
        <w:t>Berends, M., Waddington, R. J., &amp; Schoenig, J. (Eds.) (</w:t>
      </w:r>
      <w:r w:rsidR="00E97D5B" w:rsidRPr="00832239">
        <w:t>2019</w:t>
      </w:r>
      <w:r w:rsidRPr="00832239">
        <w:t xml:space="preserve">).  </w:t>
      </w:r>
      <w:r w:rsidR="00121815" w:rsidRPr="00832239">
        <w:rPr>
          <w:i/>
        </w:rPr>
        <w:t>Education at the c</w:t>
      </w:r>
      <w:r w:rsidR="00CA6E73" w:rsidRPr="00832239">
        <w:rPr>
          <w:i/>
        </w:rPr>
        <w:t>rossroads</w:t>
      </w:r>
      <w:r w:rsidR="00A95323" w:rsidRPr="00832239">
        <w:rPr>
          <w:i/>
        </w:rPr>
        <w:t>:</w:t>
      </w:r>
      <w:r w:rsidR="00A95323" w:rsidRPr="00832239">
        <w:rPr>
          <w:i/>
          <w:iCs/>
          <w:color w:val="222222"/>
          <w:shd w:val="clear" w:color="auto" w:fill="FFFFFF"/>
        </w:rPr>
        <w:t xml:space="preserve"> </w:t>
      </w:r>
      <w:r w:rsidR="00601948" w:rsidRPr="00832239">
        <w:rPr>
          <w:i/>
          <w:iCs/>
          <w:color w:val="222222"/>
          <w:shd w:val="clear" w:color="auto" w:fill="FFFFFF"/>
        </w:rPr>
        <w:t xml:space="preserve">Research </w:t>
      </w:r>
      <w:r w:rsidR="00121815" w:rsidRPr="00832239">
        <w:rPr>
          <w:i/>
          <w:iCs/>
          <w:color w:val="222222"/>
          <w:shd w:val="clear" w:color="auto" w:fill="FFFFFF"/>
        </w:rPr>
        <w:t>p</w:t>
      </w:r>
      <w:r w:rsidR="00601948" w:rsidRPr="00832239">
        <w:rPr>
          <w:i/>
          <w:iCs/>
          <w:color w:val="222222"/>
          <w:shd w:val="clear" w:color="auto" w:fill="FFFFFF"/>
        </w:rPr>
        <w:t>erspectives</w:t>
      </w:r>
      <w:r w:rsidR="00CA6E73" w:rsidRPr="00832239">
        <w:rPr>
          <w:i/>
        </w:rPr>
        <w:t xml:space="preserve">.  </w:t>
      </w:r>
      <w:r w:rsidR="00CA6E73" w:rsidRPr="00832239">
        <w:t>New York: Routledge.</w:t>
      </w:r>
    </w:p>
    <w:p w14:paraId="7B29A59B" w14:textId="77777777" w:rsidR="00536A6C" w:rsidRPr="00832239" w:rsidRDefault="00536A6C" w:rsidP="00A95323">
      <w:pPr>
        <w:ind w:left="720" w:hanging="720"/>
        <w:jc w:val="both"/>
        <w:rPr>
          <w:i/>
        </w:rPr>
      </w:pPr>
    </w:p>
    <w:p w14:paraId="74B52BC5" w14:textId="27EDB905" w:rsidR="00973441" w:rsidRPr="00832239" w:rsidRDefault="00973441" w:rsidP="00973441">
      <w:pPr>
        <w:ind w:left="720" w:hanging="720"/>
      </w:pPr>
      <w:r w:rsidRPr="00832239">
        <w:t>Berends, M, Cannata, M., &amp; Goldring, E.</w:t>
      </w:r>
      <w:r w:rsidR="002C5D73" w:rsidRPr="00832239">
        <w:t xml:space="preserve"> B.</w:t>
      </w:r>
      <w:r w:rsidRPr="00832239">
        <w:t xml:space="preserve">  (Eds.) (</w:t>
      </w:r>
      <w:r w:rsidR="00A70472" w:rsidRPr="00832239">
        <w:t>2011</w:t>
      </w:r>
      <w:r w:rsidRPr="00832239">
        <w:t xml:space="preserve">).  </w:t>
      </w:r>
      <w:r w:rsidRPr="00832239">
        <w:rPr>
          <w:i/>
        </w:rPr>
        <w:t xml:space="preserve">School </w:t>
      </w:r>
      <w:r w:rsidR="00F15A80" w:rsidRPr="00832239">
        <w:rPr>
          <w:i/>
        </w:rPr>
        <w:t>c</w:t>
      </w:r>
      <w:r w:rsidRPr="00832239">
        <w:rPr>
          <w:i/>
        </w:rPr>
        <w:t xml:space="preserve">hoice and </w:t>
      </w:r>
      <w:r w:rsidR="00F15A80" w:rsidRPr="00832239">
        <w:rPr>
          <w:i/>
        </w:rPr>
        <w:t>s</w:t>
      </w:r>
      <w:r w:rsidRPr="00832239">
        <w:rPr>
          <w:i/>
        </w:rPr>
        <w:t xml:space="preserve">chool </w:t>
      </w:r>
      <w:r w:rsidR="00F15A80" w:rsidRPr="00832239">
        <w:rPr>
          <w:i/>
        </w:rPr>
        <w:t>i</w:t>
      </w:r>
      <w:r w:rsidRPr="00832239">
        <w:rPr>
          <w:i/>
        </w:rPr>
        <w:t xml:space="preserve">mprovement.  </w:t>
      </w:r>
      <w:r w:rsidRPr="00832239">
        <w:t>Cambridge, MA: Harvard Education Press.</w:t>
      </w:r>
    </w:p>
    <w:p w14:paraId="655D2118" w14:textId="77777777" w:rsidR="00973441" w:rsidRPr="00832239" w:rsidRDefault="00973441" w:rsidP="00973441">
      <w:pPr>
        <w:ind w:left="720" w:hanging="720"/>
      </w:pPr>
    </w:p>
    <w:p w14:paraId="72A5FC74" w14:textId="18F06E49" w:rsidR="009E5A3D" w:rsidRPr="00832239" w:rsidRDefault="00C96CF5" w:rsidP="009E5A3D">
      <w:pPr>
        <w:autoSpaceDE w:val="0"/>
        <w:autoSpaceDN w:val="0"/>
        <w:adjustRightInd w:val="0"/>
        <w:ind w:left="720" w:hanging="720"/>
      </w:pPr>
      <w:r w:rsidRPr="00832239">
        <w:t>Berends, M.</w:t>
      </w:r>
      <w:r w:rsidR="00E3776F" w:rsidRPr="00832239">
        <w:t>,</w:t>
      </w:r>
      <w:r w:rsidRPr="00832239">
        <w:t xml:space="preserve"> Springer, M. G., Ballou, D., &amp; Walberg, H. J. (Eds.)  (2009).  </w:t>
      </w:r>
      <w:r w:rsidRPr="00832239">
        <w:rPr>
          <w:i/>
        </w:rPr>
        <w:t>Handbook of research on school choice</w:t>
      </w:r>
      <w:r w:rsidR="00536A6C" w:rsidRPr="00832239">
        <w:t xml:space="preserve">. New York: </w:t>
      </w:r>
      <w:r w:rsidRPr="00832239">
        <w:t>Routledge.</w:t>
      </w:r>
    </w:p>
    <w:p w14:paraId="133E00C9" w14:textId="77777777" w:rsidR="009E5A3D" w:rsidRPr="00832239" w:rsidRDefault="009E5A3D" w:rsidP="009E5A3D">
      <w:pPr>
        <w:autoSpaceDE w:val="0"/>
        <w:autoSpaceDN w:val="0"/>
        <w:adjustRightInd w:val="0"/>
        <w:ind w:left="720" w:hanging="720"/>
      </w:pPr>
    </w:p>
    <w:p w14:paraId="5B09554B" w14:textId="610D7BC4" w:rsidR="00DE1C04" w:rsidRPr="00832239" w:rsidRDefault="00DE1C04" w:rsidP="009E5A3D">
      <w:pPr>
        <w:autoSpaceDE w:val="0"/>
        <w:autoSpaceDN w:val="0"/>
        <w:adjustRightInd w:val="0"/>
        <w:ind w:left="720" w:hanging="720"/>
      </w:pPr>
      <w:r w:rsidRPr="00832239">
        <w:t>Goldring, E., &amp; Berends, M.  (</w:t>
      </w:r>
      <w:r w:rsidR="00DF58EE" w:rsidRPr="00832239">
        <w:t>200</w:t>
      </w:r>
      <w:r w:rsidR="001D3A64" w:rsidRPr="00832239">
        <w:t>9</w:t>
      </w:r>
      <w:r w:rsidRPr="00832239">
        <w:t xml:space="preserve">).  </w:t>
      </w:r>
      <w:r w:rsidR="00E339F2">
        <w:rPr>
          <w:i/>
        </w:rPr>
        <w:t xml:space="preserve">Leading with data: </w:t>
      </w:r>
      <w:r w:rsidR="00D83556" w:rsidRPr="00832239">
        <w:rPr>
          <w:i/>
        </w:rPr>
        <w:t>Pathways</w:t>
      </w:r>
      <w:r w:rsidRPr="00832239">
        <w:rPr>
          <w:i/>
        </w:rPr>
        <w:t xml:space="preserve"> </w:t>
      </w:r>
      <w:r w:rsidR="003F5253" w:rsidRPr="00832239">
        <w:rPr>
          <w:i/>
        </w:rPr>
        <w:t>to</w:t>
      </w:r>
      <w:r w:rsidR="000E213D" w:rsidRPr="00832239">
        <w:rPr>
          <w:i/>
        </w:rPr>
        <w:t xml:space="preserve"> </w:t>
      </w:r>
      <w:r w:rsidR="00140950" w:rsidRPr="00832239">
        <w:rPr>
          <w:i/>
        </w:rPr>
        <w:t>i</w:t>
      </w:r>
      <w:r w:rsidR="000E213D" w:rsidRPr="00832239">
        <w:rPr>
          <w:i/>
        </w:rPr>
        <w:t>mprov</w:t>
      </w:r>
      <w:r w:rsidR="00D11343" w:rsidRPr="00832239">
        <w:rPr>
          <w:i/>
        </w:rPr>
        <w:t>e</w:t>
      </w:r>
      <w:r w:rsidR="000E213D" w:rsidRPr="00832239">
        <w:rPr>
          <w:i/>
        </w:rPr>
        <w:t xml:space="preserve"> </w:t>
      </w:r>
      <w:r w:rsidR="00140950" w:rsidRPr="00832239">
        <w:rPr>
          <w:i/>
        </w:rPr>
        <w:t>y</w:t>
      </w:r>
      <w:r w:rsidR="000E213D" w:rsidRPr="00832239">
        <w:rPr>
          <w:i/>
        </w:rPr>
        <w:t xml:space="preserve">our </w:t>
      </w:r>
      <w:r w:rsidR="00140950" w:rsidRPr="00832239">
        <w:rPr>
          <w:i/>
        </w:rPr>
        <w:t>s</w:t>
      </w:r>
      <w:r w:rsidR="000E213D" w:rsidRPr="00832239">
        <w:rPr>
          <w:i/>
        </w:rPr>
        <w:t>chool</w:t>
      </w:r>
      <w:r w:rsidRPr="00832239">
        <w:rPr>
          <w:i/>
        </w:rPr>
        <w:t xml:space="preserve">.  </w:t>
      </w:r>
      <w:r w:rsidRPr="00832239">
        <w:t>Thousand Oaks, CA:  Corwin Press.</w:t>
      </w:r>
      <w:r w:rsidR="004A460C" w:rsidRPr="00832239">
        <w:br/>
      </w:r>
      <w:r w:rsidR="004A460C" w:rsidRPr="00832239">
        <w:br/>
      </w:r>
      <w:r w:rsidR="004A460C" w:rsidRPr="00832239">
        <w:rPr>
          <w:i/>
        </w:rPr>
        <w:t>Translated into Chinese (2014)</w:t>
      </w:r>
    </w:p>
    <w:p w14:paraId="1019FDDC" w14:textId="77777777" w:rsidR="00DE1C04" w:rsidRPr="00832239" w:rsidRDefault="00DE1C04" w:rsidP="004E61B3">
      <w:pPr>
        <w:ind w:left="720" w:hanging="720"/>
      </w:pPr>
    </w:p>
    <w:p w14:paraId="502C8BB5" w14:textId="77777777" w:rsidR="00C96CF5" w:rsidRPr="00832239" w:rsidRDefault="00C96CF5" w:rsidP="004E61B3">
      <w:pPr>
        <w:ind w:left="720" w:hanging="720"/>
      </w:pPr>
      <w:r w:rsidRPr="00832239">
        <w:t xml:space="preserve">Berends, M., Springer, M. G., &amp; Walberg, H. J.  (Eds.) (2008).  </w:t>
      </w:r>
      <w:r w:rsidRPr="00832239">
        <w:rPr>
          <w:i/>
        </w:rPr>
        <w:t>Charter school outcomes.</w:t>
      </w:r>
      <w:r w:rsidRPr="00832239">
        <w:t xml:space="preserve">  Mahweh, NJ: Lawrence Erlbaum Associates/Taylor &amp; Francis Group.  </w:t>
      </w:r>
      <w:r w:rsidRPr="00832239">
        <w:br/>
      </w:r>
    </w:p>
    <w:p w14:paraId="57F86DBA" w14:textId="77777777" w:rsidR="004A0D6B" w:rsidRPr="00832239" w:rsidRDefault="004A0D6B" w:rsidP="004E61B3">
      <w:pPr>
        <w:ind w:left="720" w:hanging="720"/>
      </w:pPr>
      <w:r w:rsidRPr="00832239">
        <w:lastRenderedPageBreak/>
        <w:t>Berends, M., Lucas, S. R., Sullivan, T, &amp; Briggs, R.J.  (2005)</w:t>
      </w:r>
      <w:r w:rsidR="009673D9" w:rsidRPr="00832239">
        <w:t xml:space="preserve">. </w:t>
      </w:r>
      <w:r w:rsidR="009673D9" w:rsidRPr="00832239">
        <w:rPr>
          <w:i/>
        </w:rPr>
        <w:t>Examining</w:t>
      </w:r>
      <w:r w:rsidRPr="00832239">
        <w:rPr>
          <w:i/>
        </w:rPr>
        <w:t xml:space="preserve"> gaps in mathematics achievement among racial-ethnic groups, 1972-1992. </w:t>
      </w:r>
      <w:r w:rsidRPr="00832239">
        <w:t xml:space="preserve">Santa Monica, CA:  RAND.  </w:t>
      </w:r>
    </w:p>
    <w:p w14:paraId="709663A4" w14:textId="77777777" w:rsidR="004A0D6B" w:rsidRPr="00832239" w:rsidRDefault="004A0D6B" w:rsidP="004E61B3">
      <w:pPr>
        <w:ind w:left="720" w:hanging="720"/>
      </w:pPr>
    </w:p>
    <w:p w14:paraId="54797A12" w14:textId="77777777" w:rsidR="003D5360" w:rsidRPr="00832239" w:rsidRDefault="003D5360" w:rsidP="004E61B3">
      <w:pPr>
        <w:pStyle w:val="BodyText2"/>
        <w:ind w:left="720" w:hanging="720"/>
        <w:rPr>
          <w:rFonts w:ascii="Times New Roman" w:hAnsi="Times New Roman"/>
          <w:sz w:val="24"/>
          <w:szCs w:val="24"/>
        </w:rPr>
      </w:pPr>
      <w:r w:rsidRPr="00832239">
        <w:rPr>
          <w:rFonts w:ascii="Times New Roman" w:hAnsi="Times New Roman"/>
          <w:sz w:val="24"/>
          <w:szCs w:val="24"/>
        </w:rPr>
        <w:t xml:space="preserve">Berends, M., Bodilly, S., </w:t>
      </w:r>
      <w:r w:rsidR="00900968" w:rsidRPr="00832239">
        <w:rPr>
          <w:rFonts w:ascii="Times New Roman" w:hAnsi="Times New Roman"/>
          <w:sz w:val="24"/>
          <w:szCs w:val="24"/>
        </w:rPr>
        <w:t xml:space="preserve">&amp; </w:t>
      </w:r>
      <w:r w:rsidRPr="00832239">
        <w:rPr>
          <w:rFonts w:ascii="Times New Roman" w:hAnsi="Times New Roman"/>
          <w:sz w:val="24"/>
          <w:szCs w:val="24"/>
        </w:rPr>
        <w:t xml:space="preserve">Kirby, S. N.  (2002).  </w:t>
      </w:r>
      <w:r w:rsidRPr="00832239">
        <w:rPr>
          <w:rFonts w:ascii="Times New Roman" w:hAnsi="Times New Roman"/>
          <w:i/>
          <w:iCs/>
          <w:sz w:val="24"/>
          <w:szCs w:val="24"/>
        </w:rPr>
        <w:t>Facing the challenges of whole-school reform:  New American Schools after a decade</w:t>
      </w:r>
      <w:r w:rsidRPr="00832239">
        <w:rPr>
          <w:rFonts w:ascii="Times New Roman" w:hAnsi="Times New Roman"/>
          <w:sz w:val="24"/>
          <w:szCs w:val="24"/>
        </w:rPr>
        <w:t xml:space="preserve">.  Santa Monica, CA:  RAND.  </w:t>
      </w:r>
      <w:r w:rsidR="00B269D1" w:rsidRPr="00832239">
        <w:rPr>
          <w:rFonts w:ascii="Times New Roman" w:hAnsi="Times New Roman"/>
          <w:sz w:val="24"/>
          <w:szCs w:val="24"/>
        </w:rPr>
        <w:t xml:space="preserve"> </w:t>
      </w:r>
    </w:p>
    <w:p w14:paraId="534CE92B" w14:textId="77777777" w:rsidR="003D5360" w:rsidRPr="00832239" w:rsidRDefault="003D5360" w:rsidP="004E61B3">
      <w:pPr>
        <w:ind w:left="720" w:hanging="720"/>
        <w:rPr>
          <w:b/>
          <w:bCs/>
        </w:rPr>
      </w:pPr>
    </w:p>
    <w:p w14:paraId="4899EE49" w14:textId="77777777" w:rsidR="003D5360" w:rsidRPr="00832239" w:rsidRDefault="003D5360" w:rsidP="004E61B3">
      <w:pPr>
        <w:pStyle w:val="BodyText2"/>
        <w:ind w:left="720" w:hanging="720"/>
        <w:rPr>
          <w:rFonts w:ascii="Times New Roman" w:hAnsi="Times New Roman"/>
          <w:sz w:val="24"/>
          <w:szCs w:val="24"/>
        </w:rPr>
      </w:pPr>
      <w:r w:rsidRPr="00832239">
        <w:rPr>
          <w:rFonts w:ascii="Times New Roman" w:hAnsi="Times New Roman"/>
          <w:sz w:val="24"/>
          <w:szCs w:val="24"/>
        </w:rPr>
        <w:t xml:space="preserve">Berends, M., Chun, J.,  Schuyler, G., Stockly, S., &amp; Briggs, R. J.  (2002).  </w:t>
      </w:r>
      <w:r w:rsidRPr="00832239">
        <w:rPr>
          <w:rFonts w:ascii="Times New Roman" w:hAnsi="Times New Roman"/>
          <w:i/>
          <w:iCs/>
          <w:sz w:val="24"/>
          <w:szCs w:val="24"/>
        </w:rPr>
        <w:t xml:space="preserve">Challenges of conflicting school reforms:  </w:t>
      </w:r>
      <w:r w:rsidRPr="00832239">
        <w:rPr>
          <w:rFonts w:ascii="Times New Roman" w:hAnsi="Times New Roman"/>
          <w:i/>
          <w:sz w:val="24"/>
          <w:szCs w:val="24"/>
        </w:rPr>
        <w:t>Effects of New American Schools in a high-poverty district</w:t>
      </w:r>
      <w:r w:rsidRPr="00832239">
        <w:rPr>
          <w:rFonts w:ascii="Times New Roman" w:hAnsi="Times New Roman"/>
          <w:sz w:val="24"/>
          <w:szCs w:val="24"/>
        </w:rPr>
        <w:t xml:space="preserve">.  Santa Monica, CA:  RAND.  </w:t>
      </w:r>
      <w:r w:rsidR="00B269D1" w:rsidRPr="00832239">
        <w:rPr>
          <w:rFonts w:ascii="Times New Roman" w:hAnsi="Times New Roman"/>
          <w:sz w:val="24"/>
          <w:szCs w:val="24"/>
        </w:rPr>
        <w:t xml:space="preserve"> </w:t>
      </w:r>
    </w:p>
    <w:p w14:paraId="5457544A" w14:textId="77777777" w:rsidR="003D5360" w:rsidRPr="00832239" w:rsidRDefault="003D5360" w:rsidP="004E61B3">
      <w:pPr>
        <w:ind w:left="720" w:hanging="720"/>
        <w:rPr>
          <w:b/>
          <w:bCs/>
        </w:rPr>
      </w:pPr>
    </w:p>
    <w:p w14:paraId="354978B2" w14:textId="77777777" w:rsidR="003D5360" w:rsidRPr="00832239" w:rsidRDefault="003D5360" w:rsidP="004E61B3">
      <w:pPr>
        <w:ind w:left="720" w:hanging="720"/>
      </w:pPr>
      <w:r w:rsidRPr="00832239">
        <w:t xml:space="preserve">Berends, M., Kirby, S. N., Naftel, S., &amp; McKelvey, C.  (2001).  </w:t>
      </w:r>
      <w:r w:rsidRPr="00832239">
        <w:rPr>
          <w:i/>
        </w:rPr>
        <w:t xml:space="preserve">Implementation and performance in New American Schools:  Three years into scale-up. </w:t>
      </w:r>
      <w:r w:rsidRPr="00832239">
        <w:t xml:space="preserve"> Santa Monica, CA:  RAND. </w:t>
      </w:r>
      <w:r w:rsidR="00B269D1" w:rsidRPr="00832239">
        <w:t xml:space="preserve"> </w:t>
      </w:r>
    </w:p>
    <w:p w14:paraId="5EA80806" w14:textId="77777777" w:rsidR="003D5360" w:rsidRPr="00832239" w:rsidRDefault="003D5360" w:rsidP="004E61B3">
      <w:pPr>
        <w:pStyle w:val="BodyText2"/>
        <w:ind w:left="720" w:hanging="720"/>
        <w:rPr>
          <w:rFonts w:ascii="Times New Roman" w:hAnsi="Times New Roman"/>
          <w:sz w:val="24"/>
          <w:szCs w:val="24"/>
        </w:rPr>
      </w:pPr>
    </w:p>
    <w:p w14:paraId="6F48B355" w14:textId="77777777" w:rsidR="003D5360" w:rsidRPr="00832239" w:rsidRDefault="003D5360" w:rsidP="004E61B3">
      <w:pPr>
        <w:pStyle w:val="BodyText2"/>
        <w:ind w:left="720" w:hanging="720"/>
        <w:rPr>
          <w:rFonts w:ascii="Times New Roman" w:hAnsi="Times New Roman"/>
          <w:sz w:val="24"/>
          <w:szCs w:val="24"/>
        </w:rPr>
      </w:pPr>
      <w:r w:rsidRPr="00832239">
        <w:rPr>
          <w:rFonts w:ascii="Times New Roman" w:hAnsi="Times New Roman"/>
          <w:sz w:val="24"/>
          <w:szCs w:val="24"/>
        </w:rPr>
        <w:t xml:space="preserve">Kirby, S. N., Berends, M., &amp; Naftel, S.  (2001).  </w:t>
      </w:r>
      <w:r w:rsidRPr="00832239">
        <w:rPr>
          <w:rFonts w:ascii="Times New Roman" w:hAnsi="Times New Roman"/>
          <w:i/>
          <w:sz w:val="24"/>
          <w:szCs w:val="24"/>
        </w:rPr>
        <w:t xml:space="preserve">Implementation in New American Schools:  Four years into scale-up. </w:t>
      </w:r>
      <w:r w:rsidRPr="00832239">
        <w:rPr>
          <w:rFonts w:ascii="Times New Roman" w:hAnsi="Times New Roman"/>
          <w:sz w:val="24"/>
          <w:szCs w:val="24"/>
        </w:rPr>
        <w:t xml:space="preserve">Santa Monica, CA:  RAND.  </w:t>
      </w:r>
      <w:r w:rsidR="00B269D1" w:rsidRPr="00832239">
        <w:rPr>
          <w:rFonts w:ascii="Times New Roman" w:hAnsi="Times New Roman"/>
          <w:sz w:val="24"/>
          <w:szCs w:val="24"/>
        </w:rPr>
        <w:t xml:space="preserve"> </w:t>
      </w:r>
    </w:p>
    <w:p w14:paraId="5314A5F6" w14:textId="77777777" w:rsidR="003D5360" w:rsidRPr="00832239" w:rsidRDefault="003D5360" w:rsidP="004E61B3">
      <w:pPr>
        <w:ind w:left="720" w:hanging="720"/>
      </w:pPr>
    </w:p>
    <w:p w14:paraId="5A2F9F5D" w14:textId="77777777" w:rsidR="009A0F55" w:rsidRPr="00832239" w:rsidRDefault="009A0F55" w:rsidP="004E61B3">
      <w:pPr>
        <w:ind w:left="720" w:hanging="720"/>
      </w:pPr>
      <w:r w:rsidRPr="00832239">
        <w:t xml:space="preserve">Kirby, S., N., Naftel, S., &amp; Berends, M.  (1999).   </w:t>
      </w:r>
      <w:r w:rsidRPr="00832239">
        <w:rPr>
          <w:i/>
        </w:rPr>
        <w:t xml:space="preserve">Staffing at-risk school districts in Texas:  problems and prospects.  </w:t>
      </w:r>
      <w:r w:rsidRPr="00832239">
        <w:t xml:space="preserve"> Santa Monica, CA:  RAND. </w:t>
      </w:r>
      <w:r w:rsidR="00B269D1" w:rsidRPr="00832239">
        <w:t xml:space="preserve"> </w:t>
      </w:r>
    </w:p>
    <w:p w14:paraId="70019A2F" w14:textId="77777777" w:rsidR="00D77EFF" w:rsidRPr="00832239" w:rsidRDefault="00D77EFF" w:rsidP="004E61B3">
      <w:pPr>
        <w:ind w:left="720" w:hanging="720"/>
      </w:pPr>
    </w:p>
    <w:p w14:paraId="0884F064" w14:textId="77777777" w:rsidR="00927545" w:rsidRPr="00832239" w:rsidRDefault="00927545" w:rsidP="004E61B3">
      <w:pPr>
        <w:ind w:left="720" w:hanging="720"/>
      </w:pPr>
      <w:r w:rsidRPr="00832239">
        <w:t xml:space="preserve">Grissmer, D. W., Kirby, S. N., Berends, M., &amp; Williamson, S.  (1994).  </w:t>
      </w:r>
      <w:r w:rsidRPr="00832239">
        <w:rPr>
          <w:i/>
        </w:rPr>
        <w:t>Student achievement and the changing American family</w:t>
      </w:r>
      <w:r w:rsidRPr="00832239">
        <w:t xml:space="preserve">.  Santa Monica, CA:  RAND.  </w:t>
      </w:r>
      <w:r w:rsidR="00B269D1" w:rsidRPr="00832239">
        <w:t xml:space="preserve"> </w:t>
      </w:r>
    </w:p>
    <w:p w14:paraId="3F6AD888" w14:textId="3F6AD47B" w:rsidR="00D52EAB" w:rsidRPr="00832239" w:rsidRDefault="00D52EAB" w:rsidP="00C07B0E">
      <w:pPr>
        <w:rPr>
          <w:b/>
        </w:rPr>
      </w:pPr>
    </w:p>
    <w:p w14:paraId="49B367C1" w14:textId="77777777" w:rsidR="00A0589A" w:rsidRPr="00832239" w:rsidRDefault="00A0589A" w:rsidP="00A0589A">
      <w:pPr>
        <w:rPr>
          <w:b/>
        </w:rPr>
      </w:pPr>
    </w:p>
    <w:p w14:paraId="78E98F4B" w14:textId="086C9C43" w:rsidR="005A4B95" w:rsidRPr="00832239" w:rsidRDefault="00C96CF5" w:rsidP="00A0589A">
      <w:pPr>
        <w:rPr>
          <w:b/>
        </w:rPr>
      </w:pPr>
      <w:r w:rsidRPr="00832239">
        <w:rPr>
          <w:b/>
        </w:rPr>
        <w:t>Edited Journal Volumes</w:t>
      </w:r>
    </w:p>
    <w:p w14:paraId="332B2D27" w14:textId="77777777" w:rsidR="005A4B95" w:rsidRPr="00832239" w:rsidRDefault="005A4B95" w:rsidP="005A4B95">
      <w:pPr>
        <w:autoSpaceDE w:val="0"/>
        <w:autoSpaceDN w:val="0"/>
        <w:adjustRightInd w:val="0"/>
        <w:ind w:left="720" w:hanging="720"/>
      </w:pPr>
      <w:bookmarkStart w:id="0" w:name="OLE_LINK5"/>
      <w:bookmarkStart w:id="1" w:name="OLE_LINK6"/>
    </w:p>
    <w:p w14:paraId="00665225" w14:textId="43A6B38F" w:rsidR="00C07B0E" w:rsidRPr="00832239" w:rsidRDefault="00200C1B" w:rsidP="00C307AE">
      <w:pPr>
        <w:autoSpaceDE w:val="0"/>
        <w:autoSpaceDN w:val="0"/>
        <w:adjustRightInd w:val="0"/>
        <w:ind w:left="720" w:hanging="720"/>
      </w:pPr>
      <w:r w:rsidRPr="00832239">
        <w:t xml:space="preserve">Berends, M., </w:t>
      </w:r>
      <w:r w:rsidR="002341B0" w:rsidRPr="00832239">
        <w:t>Springer, M.G.</w:t>
      </w:r>
      <w:r w:rsidRPr="00832239">
        <w:t xml:space="preserve">, &amp; Langevin, W. E. </w:t>
      </w:r>
      <w:r w:rsidR="002341B0" w:rsidRPr="00832239">
        <w:t xml:space="preserve"> </w:t>
      </w:r>
      <w:r w:rsidR="00E633F4" w:rsidRPr="00832239">
        <w:t xml:space="preserve">(Eds.) </w:t>
      </w:r>
      <w:r w:rsidR="002341B0" w:rsidRPr="00832239">
        <w:t>(</w:t>
      </w:r>
      <w:r w:rsidR="002530FB" w:rsidRPr="00832239">
        <w:t>2007</w:t>
      </w:r>
      <w:r w:rsidR="002341B0" w:rsidRPr="00832239">
        <w:t xml:space="preserve">).  </w:t>
      </w:r>
      <w:r w:rsidR="002530FB" w:rsidRPr="00832239">
        <w:rPr>
          <w:i/>
        </w:rPr>
        <w:t xml:space="preserve">Peabody Journal of Education:  Special Issue on Policy, Politics, and Organization of School </w:t>
      </w:r>
      <w:r w:rsidR="002341B0" w:rsidRPr="00832239">
        <w:rPr>
          <w:i/>
        </w:rPr>
        <w:t>Choice Research</w:t>
      </w:r>
      <w:r w:rsidR="002530FB" w:rsidRPr="00832239">
        <w:rPr>
          <w:i/>
        </w:rPr>
        <w:t>, vol. 82, issues 2-3</w:t>
      </w:r>
      <w:r w:rsidR="002341B0" w:rsidRPr="00832239">
        <w:t xml:space="preserve">.  Mahwah, New Jersey, Lawrence Erlbaum Associates.  </w:t>
      </w:r>
      <w:bookmarkEnd w:id="0"/>
      <w:bookmarkEnd w:id="1"/>
    </w:p>
    <w:p w14:paraId="31A4219D" w14:textId="77777777" w:rsidR="00883415" w:rsidRPr="00832239" w:rsidRDefault="00883415" w:rsidP="00883415">
      <w:pPr>
        <w:rPr>
          <w:b/>
        </w:rPr>
      </w:pPr>
    </w:p>
    <w:p w14:paraId="43D0A6D1" w14:textId="77777777" w:rsidR="00C86C13" w:rsidRPr="000B7663" w:rsidRDefault="003D5360" w:rsidP="002341B0">
      <w:pPr>
        <w:ind w:left="720" w:hanging="720"/>
        <w:rPr>
          <w:b/>
        </w:rPr>
      </w:pPr>
      <w:r w:rsidRPr="000B7663">
        <w:rPr>
          <w:b/>
        </w:rPr>
        <w:t xml:space="preserve">Journal Articles </w:t>
      </w:r>
    </w:p>
    <w:p w14:paraId="4BA7A5CF" w14:textId="24D4643C" w:rsidR="00FB35E2" w:rsidRPr="000B7663" w:rsidRDefault="00FB35E2" w:rsidP="00FB35E2">
      <w:pPr>
        <w:rPr>
          <w:b/>
        </w:rPr>
      </w:pPr>
    </w:p>
    <w:p w14:paraId="4C207B2A" w14:textId="77777777" w:rsidR="006F514A" w:rsidRDefault="00FA7164" w:rsidP="00FB35E2">
      <w:r>
        <w:t>@</w:t>
      </w:r>
      <w:r w:rsidR="00FB35E2" w:rsidRPr="000B7663">
        <w:t xml:space="preserve"> indicates graduate student</w:t>
      </w:r>
    </w:p>
    <w:p w14:paraId="7DCB247D" w14:textId="6F7D7E8D" w:rsidR="00A967D8" w:rsidRPr="00414B9B" w:rsidRDefault="006F514A" w:rsidP="00FB35E2">
      <w:r>
        <w:t>+ postdoctoral appointees</w:t>
      </w:r>
      <w:r w:rsidR="00FB35E2" w:rsidRPr="000B7663">
        <w:br/>
      </w:r>
      <w:r w:rsidR="00533260">
        <w:t>&amp;</w:t>
      </w:r>
      <w:r w:rsidR="00FB35E2" w:rsidRPr="000B7663">
        <w:t xml:space="preserve">  </w:t>
      </w:r>
      <w:r w:rsidR="00FB35E2" w:rsidRPr="00414B9B">
        <w:t>indicates authorship determined at random; each contributed equally</w:t>
      </w:r>
    </w:p>
    <w:p w14:paraId="527B96B1" w14:textId="77777777" w:rsidR="00450C79" w:rsidRPr="00414B9B" w:rsidRDefault="00450C79" w:rsidP="00C27822"/>
    <w:p w14:paraId="1D1815E5" w14:textId="77777777" w:rsidR="0027476B" w:rsidRPr="0027476B" w:rsidRDefault="0027476B" w:rsidP="0027476B">
      <w:pPr>
        <w:ind w:left="720" w:hanging="720"/>
        <w:rPr>
          <w:rFonts w:eastAsia="ヒラギノ明朝 Pro W6"/>
        </w:rPr>
      </w:pPr>
      <w:r w:rsidRPr="0027476B">
        <w:t xml:space="preserve">@Hwang, N.Y., Graff, P., &amp; Berends, M. (In Press). Racialized early grade (mis)behavior: </w:t>
      </w:r>
      <w:r w:rsidRPr="0027476B">
        <w:rPr>
          <w:color w:val="222222"/>
          <w:shd w:val="clear" w:color="auto" w:fill="FFFFFF"/>
        </w:rPr>
        <w:t>The Links between same race/ethnicity teachers and discipline in elementary school.</w:t>
      </w:r>
      <w:r w:rsidRPr="0027476B">
        <w:t xml:space="preserve"> </w:t>
      </w:r>
      <w:r w:rsidRPr="0027476B">
        <w:rPr>
          <w:i/>
          <w:iCs/>
        </w:rPr>
        <w:t>AERA Open</w:t>
      </w:r>
      <w:r w:rsidRPr="0027476B">
        <w:t>.  (IF=2.299)</w:t>
      </w:r>
    </w:p>
    <w:p w14:paraId="64A8C791" w14:textId="77777777" w:rsidR="008B05E7" w:rsidRPr="00414B9B" w:rsidRDefault="008B05E7" w:rsidP="0027476B">
      <w:pPr>
        <w:ind w:left="720" w:hanging="720"/>
      </w:pPr>
    </w:p>
    <w:p w14:paraId="134245A0" w14:textId="77777777" w:rsidR="006B1D62" w:rsidRDefault="00533260" w:rsidP="006B1D62">
      <w:pPr>
        <w:ind w:left="720" w:hanging="720"/>
        <w:rPr>
          <w:i/>
        </w:rPr>
      </w:pPr>
      <w:r>
        <w:t>&amp;</w:t>
      </w:r>
      <w:r w:rsidR="0036696F" w:rsidRPr="00414B9B">
        <w:rPr>
          <w:rFonts w:eastAsia="ヒラギノ明朝 Pro W6"/>
        </w:rPr>
        <w:t xml:space="preserve">Waddington, R.J., Zimmer, R., &amp; Berends, M.  (In Press). Cream skimming and pushout of </w:t>
      </w:r>
      <w:r w:rsidR="0036696F" w:rsidRPr="00414B9B">
        <w:t xml:space="preserve">students participating in a statewide private school voucher program. </w:t>
      </w:r>
      <w:r w:rsidR="0036696F" w:rsidRPr="00414B9B">
        <w:rPr>
          <w:i/>
        </w:rPr>
        <w:t>Educational Evaluation and Policy Analysis.</w:t>
      </w:r>
      <w:r w:rsidR="009C4B46" w:rsidRPr="00414B9B">
        <w:rPr>
          <w:iCs/>
        </w:rPr>
        <w:t xml:space="preserve"> (IF=3.347)</w:t>
      </w:r>
      <w:r w:rsidR="009C4B46" w:rsidRPr="00414B9B">
        <w:rPr>
          <w:i/>
        </w:rPr>
        <w:t>.</w:t>
      </w:r>
      <w:r w:rsidR="002933F1" w:rsidRPr="00414B9B">
        <w:rPr>
          <w:i/>
        </w:rPr>
        <w:t xml:space="preserve"> </w:t>
      </w:r>
      <w:hyperlink r:id="rId11" w:history="1">
        <w:r w:rsidR="002933F1" w:rsidRPr="00414B9B">
          <w:rPr>
            <w:color w:val="0000FF"/>
            <w:u w:val="single"/>
            <w:shd w:val="clear" w:color="auto" w:fill="FFFFFF"/>
          </w:rPr>
          <w:t>https://doi.org/10.3102/01623737231183397</w:t>
        </w:r>
      </w:hyperlink>
    </w:p>
    <w:p w14:paraId="7331882E" w14:textId="77777777" w:rsidR="006B1D62" w:rsidRDefault="006B1D62" w:rsidP="006B1D62">
      <w:pPr>
        <w:ind w:left="720" w:hanging="720"/>
        <w:rPr>
          <w:i/>
        </w:rPr>
      </w:pPr>
    </w:p>
    <w:p w14:paraId="5DFE1C3D" w14:textId="77777777" w:rsidR="006B1D62" w:rsidRDefault="006B1D62" w:rsidP="006B1D62">
      <w:pPr>
        <w:ind w:left="720" w:hanging="720"/>
        <w:rPr>
          <w:i/>
        </w:rPr>
      </w:pPr>
    </w:p>
    <w:p w14:paraId="31238A27" w14:textId="4E423BD4" w:rsidR="006B1D62" w:rsidRPr="003C3598" w:rsidRDefault="006B1D62" w:rsidP="006B1D62">
      <w:pPr>
        <w:ind w:left="720" w:hanging="720"/>
        <w:rPr>
          <w:i/>
        </w:rPr>
      </w:pPr>
      <w:r w:rsidRPr="003C3598">
        <w:lastRenderedPageBreak/>
        <w:t>&amp;@</w:t>
      </w:r>
      <w:r w:rsidRPr="003C3598">
        <w:rPr>
          <w:color w:val="222222"/>
          <w:shd w:val="clear" w:color="auto" w:fill="FFFFFF"/>
        </w:rPr>
        <w:t xml:space="preserve">Ferrare, J. J., </w:t>
      </w:r>
      <w:r w:rsidRPr="003C3598">
        <w:t>Waddington, R. J.,</w:t>
      </w:r>
      <w:r w:rsidRPr="003C3598">
        <w:rPr>
          <w:color w:val="222222"/>
          <w:shd w:val="clear" w:color="auto" w:fill="FFFFFF"/>
        </w:rPr>
        <w:t xml:space="preserve"> Fitzpatrick, B., &amp; Berends, M. (2023). </w:t>
      </w:r>
      <w:r w:rsidRPr="003C3598">
        <w:rPr>
          <w:color w:val="222222"/>
        </w:rPr>
        <w:t xml:space="preserve">Insufficient accountability? Heterogeneous effects of charter </w:t>
      </w:r>
      <w:r w:rsidRPr="003C3598">
        <w:t>schools across authorizing agencies</w:t>
      </w:r>
      <w:r w:rsidRPr="003C3598">
        <w:rPr>
          <w:color w:val="222222"/>
        </w:rPr>
        <w:t xml:space="preserve">. </w:t>
      </w:r>
      <w:r w:rsidRPr="003C3598">
        <w:rPr>
          <w:i/>
          <w:color w:val="222222"/>
        </w:rPr>
        <w:t>American Educational Research Journal,</w:t>
      </w:r>
      <w:r w:rsidRPr="003C3598">
        <w:rPr>
          <w:i/>
          <w:iCs/>
          <w:color w:val="333333"/>
          <w:shd w:val="clear" w:color="auto" w:fill="FFFFFF"/>
        </w:rPr>
        <w:t xml:space="preserve"> 60</w:t>
      </w:r>
      <w:r w:rsidRPr="003C3598">
        <w:rPr>
          <w:color w:val="333333"/>
          <w:shd w:val="clear" w:color="auto" w:fill="FFFFFF"/>
        </w:rPr>
        <w:t>(4), 696-734</w:t>
      </w:r>
      <w:r w:rsidRPr="003C3598">
        <w:rPr>
          <w:color w:val="222222"/>
        </w:rPr>
        <w:t xml:space="preserve"> </w:t>
      </w:r>
      <w:r w:rsidRPr="003C3598">
        <w:rPr>
          <w:iCs/>
        </w:rPr>
        <w:t>(IF=4.811)</w:t>
      </w:r>
      <w:r w:rsidRPr="003C3598">
        <w:rPr>
          <w:i/>
        </w:rPr>
        <w:t xml:space="preserve">. </w:t>
      </w:r>
      <w:hyperlink r:id="rId12" w:history="1">
        <w:r w:rsidRPr="003C3598">
          <w:rPr>
            <w:color w:val="0000FF"/>
            <w:u w:val="single"/>
            <w:shd w:val="clear" w:color="auto" w:fill="FFFFFF"/>
          </w:rPr>
          <w:t>https://doi.org/10.3102/00028312231167</w:t>
        </w:r>
      </w:hyperlink>
    </w:p>
    <w:p w14:paraId="5772B93F" w14:textId="77777777" w:rsidR="003B2B1F" w:rsidRPr="000B7663" w:rsidRDefault="003B2B1F" w:rsidP="00A967D8">
      <w:pPr>
        <w:ind w:left="720" w:hanging="720"/>
      </w:pPr>
    </w:p>
    <w:p w14:paraId="202B94AC" w14:textId="0FDB8E74" w:rsidR="0084634B" w:rsidRPr="009436DC" w:rsidRDefault="00FA7164" w:rsidP="00A967D8">
      <w:pPr>
        <w:ind w:left="720" w:hanging="720"/>
      </w:pPr>
      <w:r>
        <w:t>@</w:t>
      </w:r>
      <w:r w:rsidR="0084634B" w:rsidRPr="000B7663">
        <w:t>Hwang, N.Y., Graff, P., &amp; Berends, M.  (</w:t>
      </w:r>
      <w:r w:rsidR="002946E8">
        <w:t>2023</w:t>
      </w:r>
      <w:r w:rsidR="0084634B" w:rsidRPr="000B7663">
        <w:t xml:space="preserve">). </w:t>
      </w:r>
      <w:r w:rsidR="00A967D8" w:rsidRPr="000B7663">
        <w:t xml:space="preserve">Timing and frequency matter: Same race/ </w:t>
      </w:r>
      <w:r w:rsidR="00A967D8" w:rsidRPr="009436DC">
        <w:t>ethnicity teacher and student achievement by school level and classroom organization</w:t>
      </w:r>
      <w:r w:rsidR="0084634B" w:rsidRPr="009436DC">
        <w:rPr>
          <w:bCs/>
        </w:rPr>
        <w:t xml:space="preserve">. </w:t>
      </w:r>
      <w:r w:rsidR="00B83DB5" w:rsidRPr="009436DC">
        <w:rPr>
          <w:bCs/>
          <w:i/>
        </w:rPr>
        <w:t>Educational Policy</w:t>
      </w:r>
      <w:r w:rsidR="009436DC" w:rsidRPr="009436DC">
        <w:rPr>
          <w:bCs/>
          <w:iCs/>
        </w:rPr>
        <w:t xml:space="preserve">, 37(5), </w:t>
      </w:r>
      <w:r w:rsidR="009436DC" w:rsidRPr="009436DC">
        <w:rPr>
          <w:color w:val="333333"/>
          <w:shd w:val="clear" w:color="auto" w:fill="FFFFFF"/>
        </w:rPr>
        <w:t>1349–1379</w:t>
      </w:r>
      <w:r w:rsidR="00B83DB5" w:rsidRPr="009436DC">
        <w:rPr>
          <w:bCs/>
          <w:i/>
        </w:rPr>
        <w:t>.</w:t>
      </w:r>
      <w:r w:rsidR="00387F02" w:rsidRPr="009436DC">
        <w:rPr>
          <w:bCs/>
        </w:rPr>
        <w:t xml:space="preserve"> (IF=</w:t>
      </w:r>
      <w:r w:rsidR="00662B78" w:rsidRPr="009436DC">
        <w:rPr>
          <w:bCs/>
        </w:rPr>
        <w:t>1.</w:t>
      </w:r>
      <w:r w:rsidR="009436DC" w:rsidRPr="009436DC">
        <w:rPr>
          <w:bCs/>
        </w:rPr>
        <w:t>8</w:t>
      </w:r>
      <w:r w:rsidR="00387F02" w:rsidRPr="009436DC">
        <w:rPr>
          <w:bCs/>
        </w:rPr>
        <w:t>)</w:t>
      </w:r>
      <w:r w:rsidR="009436DC">
        <w:t xml:space="preserve"> </w:t>
      </w:r>
      <w:r w:rsidR="002946E8">
        <w:t xml:space="preserve"> </w:t>
      </w:r>
      <w:hyperlink r:id="rId13" w:history="1">
        <w:r w:rsidR="009436DC" w:rsidRPr="00AF1DD3">
          <w:rPr>
            <w:rStyle w:val="Hyperlink"/>
            <w:shd w:val="clear" w:color="auto" w:fill="FFFFFF"/>
          </w:rPr>
          <w:t>https://doi.org/10.1177/08959048221087212</w:t>
        </w:r>
      </w:hyperlink>
      <w:r w:rsidR="009436DC" w:rsidRPr="009436DC">
        <w:t xml:space="preserve"> </w:t>
      </w:r>
    </w:p>
    <w:p w14:paraId="42F35F1E" w14:textId="77777777" w:rsidR="0084634B" w:rsidRPr="009436DC" w:rsidRDefault="0084634B" w:rsidP="00A967D8">
      <w:pPr>
        <w:ind w:left="720" w:hanging="720"/>
        <w:rPr>
          <w:color w:val="222222"/>
          <w:shd w:val="clear" w:color="auto" w:fill="FFFFFF"/>
        </w:rPr>
      </w:pPr>
    </w:p>
    <w:p w14:paraId="6D39E462" w14:textId="355B5C7F" w:rsidR="00E4016F" w:rsidRPr="000B7663" w:rsidRDefault="00533260" w:rsidP="00E4016F">
      <w:pPr>
        <w:ind w:left="720" w:hanging="720"/>
        <w:rPr>
          <w:i/>
        </w:rPr>
      </w:pPr>
      <w:r>
        <w:t>&amp;</w:t>
      </w:r>
      <w:r w:rsidR="00E4016F" w:rsidRPr="000B7663">
        <w:t xml:space="preserve">Dallavis, J. W., &amp; Berends, M. (2023). Charter schools after three decades: Reviewing the Research on School Organizational and Instructional Conditions. </w:t>
      </w:r>
      <w:r w:rsidR="00E4016F" w:rsidRPr="000B7663">
        <w:rPr>
          <w:i/>
        </w:rPr>
        <w:t>Education</w:t>
      </w:r>
      <w:r w:rsidR="00E4016F" w:rsidRPr="000B7663">
        <w:t xml:space="preserve"> </w:t>
      </w:r>
      <w:r w:rsidR="00E4016F" w:rsidRPr="000B7663">
        <w:rPr>
          <w:i/>
        </w:rPr>
        <w:t>Policy Analysis Archives</w:t>
      </w:r>
      <w:r w:rsidR="00E4016F" w:rsidRPr="000B7663">
        <w:rPr>
          <w:iCs/>
        </w:rPr>
        <w:t xml:space="preserve">, 31(1), 1-29. </w:t>
      </w:r>
      <w:r w:rsidR="00E4016F" w:rsidRPr="000B7663">
        <w:rPr>
          <w:i/>
        </w:rPr>
        <w:t xml:space="preserve"> </w:t>
      </w:r>
      <w:hyperlink r:id="rId14" w:history="1">
        <w:r w:rsidR="00E4016F" w:rsidRPr="000B7663">
          <w:rPr>
            <w:rStyle w:val="Hyperlink"/>
          </w:rPr>
          <w:t>https://doi.org/10.14507/epaa.31.7634</w:t>
        </w:r>
      </w:hyperlink>
      <w:r w:rsidR="00E4016F" w:rsidRPr="000B7663">
        <w:rPr>
          <w:i/>
        </w:rPr>
        <w:t xml:space="preserve"> </w:t>
      </w:r>
      <w:r w:rsidR="00E4016F" w:rsidRPr="000B7663">
        <w:rPr>
          <w:iCs/>
        </w:rPr>
        <w:t>(IF=0.947)</w:t>
      </w:r>
      <w:r w:rsidR="00E4016F" w:rsidRPr="000B7663">
        <w:rPr>
          <w:i/>
        </w:rPr>
        <w:t>.</w:t>
      </w:r>
    </w:p>
    <w:p w14:paraId="29952343" w14:textId="77777777" w:rsidR="00E4016F" w:rsidRPr="000B7663" w:rsidRDefault="00E4016F" w:rsidP="00A967D8">
      <w:pPr>
        <w:ind w:left="720" w:hanging="720"/>
        <w:rPr>
          <w:color w:val="222222"/>
          <w:shd w:val="clear" w:color="auto" w:fill="FFFFFF"/>
        </w:rPr>
      </w:pPr>
    </w:p>
    <w:p w14:paraId="2CF918BB" w14:textId="29F4629A" w:rsidR="0084634B" w:rsidRPr="000B7663" w:rsidRDefault="00533260" w:rsidP="00A967D8">
      <w:pPr>
        <w:ind w:left="720" w:hanging="720"/>
      </w:pPr>
      <w:r>
        <w:t>&amp;</w:t>
      </w:r>
      <w:r w:rsidR="00FA7164">
        <w:t>@</w:t>
      </w:r>
      <w:r w:rsidR="00CB7F3F" w:rsidRPr="000B7663">
        <w:rPr>
          <w:color w:val="222222"/>
          <w:shd w:val="clear" w:color="auto" w:fill="FFFFFF"/>
        </w:rPr>
        <w:t xml:space="preserve">Fitzpatrick, B., Berends, M., Ferrare, J. J., </w:t>
      </w:r>
      <w:r w:rsidR="00CB7F3F" w:rsidRPr="000B7663">
        <w:t xml:space="preserve">Waddington, R. J.  </w:t>
      </w:r>
      <w:r w:rsidR="00AB3948" w:rsidRPr="000B7663">
        <w:t>(</w:t>
      </w:r>
      <w:r w:rsidR="007038DD" w:rsidRPr="000B7663">
        <w:t>2020</w:t>
      </w:r>
      <w:r w:rsidR="00AB3948" w:rsidRPr="000B7663">
        <w:t xml:space="preserve">). </w:t>
      </w:r>
      <w:r w:rsidR="00CB7F3F" w:rsidRPr="000B7663">
        <w:rPr>
          <w:color w:val="222222"/>
          <w:shd w:val="clear" w:color="auto" w:fill="FFFFFF"/>
        </w:rPr>
        <w:t xml:space="preserve">Virtual Illusion: </w:t>
      </w:r>
      <w:r w:rsidR="00CB7F3F" w:rsidRPr="000B7663">
        <w:rPr>
          <w:bCs/>
          <w:iCs/>
          <w:color w:val="333333"/>
          <w:shd w:val="clear" w:color="auto" w:fill="FFFFFF"/>
        </w:rPr>
        <w:t xml:space="preserve">Comparing Student Achievement and Teacher Characteristics in Online and Brick-and-Mortar Charter Schools in Indiana.  </w:t>
      </w:r>
      <w:r w:rsidR="00CB7F3F" w:rsidRPr="000B7663">
        <w:rPr>
          <w:bCs/>
          <w:i/>
          <w:iCs/>
          <w:color w:val="333333"/>
          <w:shd w:val="clear" w:color="auto" w:fill="FFFFFF"/>
        </w:rPr>
        <w:t>Educational Researcher</w:t>
      </w:r>
      <w:r w:rsidR="007038DD" w:rsidRPr="000B7663">
        <w:rPr>
          <w:bCs/>
          <w:iCs/>
          <w:color w:val="333333"/>
          <w:shd w:val="clear" w:color="auto" w:fill="FFFFFF"/>
        </w:rPr>
        <w:t>, 49(3), 161-175.</w:t>
      </w:r>
      <w:r w:rsidR="00CB7F3F" w:rsidRPr="000B7663">
        <w:rPr>
          <w:bCs/>
          <w:iCs/>
          <w:color w:val="333333"/>
          <w:shd w:val="clear" w:color="auto" w:fill="FFFFFF"/>
        </w:rPr>
        <w:t xml:space="preserve"> </w:t>
      </w:r>
      <w:r w:rsidR="00731AAE" w:rsidRPr="000B7663">
        <w:rPr>
          <w:bCs/>
          <w:iCs/>
          <w:color w:val="333333"/>
          <w:shd w:val="clear" w:color="auto" w:fill="FFFFFF"/>
        </w:rPr>
        <w:br/>
      </w:r>
      <w:r w:rsidR="00CB7F3F" w:rsidRPr="000B7663">
        <w:t xml:space="preserve">(IF = </w:t>
      </w:r>
      <w:r w:rsidR="00112453" w:rsidRPr="000B7663">
        <w:t>4.854</w:t>
      </w:r>
      <w:r w:rsidR="00CB7F3F" w:rsidRPr="000B7663">
        <w:t>)</w:t>
      </w:r>
      <w:r w:rsidR="0084634B" w:rsidRPr="000B7663">
        <w:t xml:space="preserve"> </w:t>
      </w:r>
      <w:hyperlink r:id="rId15" w:history="1">
        <w:r w:rsidR="0084634B" w:rsidRPr="000B7663">
          <w:rPr>
            <w:rStyle w:val="Hyperlink"/>
            <w:color w:val="006ACC"/>
            <w:shd w:val="clear" w:color="auto" w:fill="FFFFFF"/>
          </w:rPr>
          <w:t>https://doi.org/10.3102/0013189X20909814</w:t>
        </w:r>
      </w:hyperlink>
    </w:p>
    <w:p w14:paraId="03A0FAA6" w14:textId="37C94467" w:rsidR="00EF10E5" w:rsidRPr="000B7663" w:rsidRDefault="00406FE6" w:rsidP="00577F9C">
      <w:pPr>
        <w:pStyle w:val="ListParagraph"/>
        <w:numPr>
          <w:ilvl w:val="0"/>
          <w:numId w:val="15"/>
        </w:numPr>
        <w:rPr>
          <w:rStyle w:val="Hyperlink"/>
          <w:color w:val="auto"/>
          <w:sz w:val="24"/>
          <w:szCs w:val="24"/>
          <w:u w:val="none"/>
        </w:rPr>
      </w:pPr>
      <w:r w:rsidRPr="000B7663">
        <w:rPr>
          <w:sz w:val="24"/>
          <w:szCs w:val="24"/>
        </w:rPr>
        <w:t>Covered by</w:t>
      </w:r>
      <w:r w:rsidR="008E4D18" w:rsidRPr="000B7663">
        <w:rPr>
          <w:sz w:val="24"/>
          <w:szCs w:val="24"/>
        </w:rPr>
        <w:t xml:space="preserve"> </w:t>
      </w:r>
      <w:hyperlink r:id="rId16" w:history="1">
        <w:r w:rsidR="008E4D18" w:rsidRPr="000B7663">
          <w:rPr>
            <w:rStyle w:val="Hyperlink"/>
            <w:sz w:val="24"/>
            <w:szCs w:val="24"/>
          </w:rPr>
          <w:t>New York Times</w:t>
        </w:r>
      </w:hyperlink>
      <w:r w:rsidR="008E4D18" w:rsidRPr="000B7663">
        <w:rPr>
          <w:sz w:val="24"/>
          <w:szCs w:val="24"/>
        </w:rPr>
        <w:t>,</w:t>
      </w:r>
      <w:r w:rsidR="00D368D3" w:rsidRPr="000B7663">
        <w:rPr>
          <w:sz w:val="24"/>
          <w:szCs w:val="24"/>
        </w:rPr>
        <w:t xml:space="preserve"> </w:t>
      </w:r>
      <w:hyperlink r:id="rId17" w:history="1">
        <w:r w:rsidR="00D368D3" w:rsidRPr="000B7663">
          <w:rPr>
            <w:rStyle w:val="Hyperlink"/>
            <w:sz w:val="24"/>
            <w:szCs w:val="24"/>
          </w:rPr>
          <w:t>USA Today</w:t>
        </w:r>
      </w:hyperlink>
      <w:r w:rsidR="00D368D3" w:rsidRPr="000B7663">
        <w:rPr>
          <w:sz w:val="24"/>
          <w:szCs w:val="24"/>
        </w:rPr>
        <w:t>,</w:t>
      </w:r>
      <w:r w:rsidR="000277F2" w:rsidRPr="000B7663">
        <w:rPr>
          <w:sz w:val="24"/>
          <w:szCs w:val="24"/>
        </w:rPr>
        <w:t xml:space="preserve"> </w:t>
      </w:r>
      <w:hyperlink r:id="rId18" w:history="1">
        <w:r w:rsidR="000277F2" w:rsidRPr="000B7663">
          <w:rPr>
            <w:rStyle w:val="Hyperlink"/>
            <w:sz w:val="24"/>
            <w:szCs w:val="24"/>
          </w:rPr>
          <w:t>Brookings Institute Blog</w:t>
        </w:r>
      </w:hyperlink>
      <w:r w:rsidR="000277F2" w:rsidRPr="000B7663">
        <w:rPr>
          <w:sz w:val="24"/>
          <w:szCs w:val="24"/>
        </w:rPr>
        <w:t>,</w:t>
      </w:r>
      <w:r w:rsidRPr="000B7663">
        <w:rPr>
          <w:sz w:val="24"/>
          <w:szCs w:val="24"/>
        </w:rPr>
        <w:t xml:space="preserve"> </w:t>
      </w:r>
      <w:hyperlink r:id="rId19" w:history="1">
        <w:r w:rsidRPr="000B7663">
          <w:rPr>
            <w:rStyle w:val="Hyperlink"/>
            <w:sz w:val="24"/>
            <w:szCs w:val="24"/>
          </w:rPr>
          <w:t>WSBT 22 News South Bend</w:t>
        </w:r>
      </w:hyperlink>
      <w:r w:rsidR="00A649B3" w:rsidRPr="000B7663">
        <w:rPr>
          <w:bCs/>
          <w:iCs/>
          <w:color w:val="000000" w:themeColor="text1"/>
          <w:sz w:val="24"/>
          <w:szCs w:val="24"/>
          <w:shd w:val="clear" w:color="auto" w:fill="FFFFFF"/>
        </w:rPr>
        <w:t xml:space="preserve">, </w:t>
      </w:r>
      <w:hyperlink r:id="rId20" w:history="1">
        <w:r w:rsidR="00A649B3" w:rsidRPr="000B7663">
          <w:rPr>
            <w:rStyle w:val="Hyperlink"/>
            <w:bCs/>
            <w:iCs/>
            <w:sz w:val="24"/>
            <w:szCs w:val="24"/>
            <w:shd w:val="clear" w:color="auto" w:fill="FFFFFF"/>
          </w:rPr>
          <w:t>Chalkbeat Indiana</w:t>
        </w:r>
      </w:hyperlink>
      <w:r w:rsidR="007B22AD" w:rsidRPr="000B7663">
        <w:rPr>
          <w:bCs/>
          <w:iCs/>
          <w:color w:val="000000" w:themeColor="text1"/>
          <w:sz w:val="24"/>
          <w:szCs w:val="24"/>
          <w:shd w:val="clear" w:color="auto" w:fill="FFFFFF"/>
        </w:rPr>
        <w:t>,</w:t>
      </w:r>
      <w:r w:rsidR="00FD3E65" w:rsidRPr="000B7663">
        <w:rPr>
          <w:bCs/>
          <w:iCs/>
          <w:color w:val="000000" w:themeColor="text1"/>
          <w:sz w:val="24"/>
          <w:szCs w:val="24"/>
          <w:shd w:val="clear" w:color="auto" w:fill="FFFFFF"/>
        </w:rPr>
        <w:t xml:space="preserve"> </w:t>
      </w:r>
      <w:hyperlink r:id="rId21" w:history="1">
        <w:r w:rsidR="00FD3E65" w:rsidRPr="000B7663">
          <w:rPr>
            <w:rStyle w:val="Hyperlink"/>
            <w:bCs/>
            <w:iCs/>
            <w:sz w:val="24"/>
            <w:szCs w:val="24"/>
            <w:shd w:val="clear" w:color="auto" w:fill="FFFFFF"/>
          </w:rPr>
          <w:t>Chalkbeat Detroit</w:t>
        </w:r>
      </w:hyperlink>
      <w:r w:rsidR="00FD3E65" w:rsidRPr="000B7663">
        <w:rPr>
          <w:bCs/>
          <w:iCs/>
          <w:color w:val="000000" w:themeColor="text1"/>
          <w:sz w:val="24"/>
          <w:szCs w:val="24"/>
          <w:shd w:val="clear" w:color="auto" w:fill="FFFFFF"/>
        </w:rPr>
        <w:t>,</w:t>
      </w:r>
      <w:r w:rsidR="007B22AD" w:rsidRPr="000B7663">
        <w:rPr>
          <w:bCs/>
          <w:iCs/>
          <w:color w:val="000000" w:themeColor="text1"/>
          <w:sz w:val="24"/>
          <w:szCs w:val="24"/>
          <w:shd w:val="clear" w:color="auto" w:fill="FFFFFF"/>
        </w:rPr>
        <w:t xml:space="preserve"> </w:t>
      </w:r>
      <w:hyperlink r:id="rId22" w:history="1">
        <w:r w:rsidR="007B22AD" w:rsidRPr="000B7663">
          <w:rPr>
            <w:rStyle w:val="Hyperlink"/>
            <w:bCs/>
            <w:iCs/>
            <w:sz w:val="24"/>
            <w:szCs w:val="24"/>
            <w:shd w:val="clear" w:color="auto" w:fill="FFFFFF"/>
          </w:rPr>
          <w:t>School Matters</w:t>
        </w:r>
      </w:hyperlink>
      <w:r w:rsidR="000277F2" w:rsidRPr="000B7663">
        <w:rPr>
          <w:rStyle w:val="Hyperlink"/>
          <w:bCs/>
          <w:iCs/>
          <w:sz w:val="24"/>
          <w:szCs w:val="24"/>
          <w:shd w:val="clear" w:color="auto" w:fill="FFFFFF"/>
        </w:rPr>
        <w:t>,</w:t>
      </w:r>
      <w:r w:rsidR="006F0DEB" w:rsidRPr="000B7663">
        <w:rPr>
          <w:rStyle w:val="Hyperlink"/>
          <w:bCs/>
          <w:iCs/>
          <w:sz w:val="24"/>
          <w:szCs w:val="24"/>
          <w:shd w:val="clear" w:color="auto" w:fill="FFFFFF"/>
        </w:rPr>
        <w:t xml:space="preserve"> </w:t>
      </w:r>
      <w:hyperlink r:id="rId23" w:history="1">
        <w:r w:rsidR="000277F2" w:rsidRPr="000B7663">
          <w:rPr>
            <w:rStyle w:val="Hyperlink"/>
            <w:bCs/>
            <w:iCs/>
            <w:sz w:val="24"/>
            <w:szCs w:val="24"/>
            <w:shd w:val="clear" w:color="auto" w:fill="FFFFFF"/>
          </w:rPr>
          <w:t>Best Evidence in Brief blog (Johns Hopkins University),</w:t>
        </w:r>
      </w:hyperlink>
      <w:r w:rsidR="00A57C97" w:rsidRPr="000B7663">
        <w:rPr>
          <w:bCs/>
          <w:iCs/>
          <w:color w:val="333333"/>
          <w:sz w:val="24"/>
          <w:szCs w:val="24"/>
          <w:shd w:val="clear" w:color="auto" w:fill="FFFFFF"/>
        </w:rPr>
        <w:t xml:space="preserve"> </w:t>
      </w:r>
      <w:hyperlink r:id="rId24" w:history="1">
        <w:r w:rsidR="00A57C97" w:rsidRPr="000B7663">
          <w:rPr>
            <w:rStyle w:val="Hyperlink"/>
            <w:bCs/>
            <w:iCs/>
            <w:sz w:val="24"/>
            <w:szCs w:val="24"/>
            <w:shd w:val="clear" w:color="auto" w:fill="FFFFFF"/>
          </w:rPr>
          <w:t>Diane Ravitch’s blog</w:t>
        </w:r>
      </w:hyperlink>
    </w:p>
    <w:p w14:paraId="0A42C88C" w14:textId="77777777" w:rsidR="00EF10E5" w:rsidRPr="000B7663" w:rsidRDefault="00EF10E5" w:rsidP="00EF10E5">
      <w:pPr>
        <w:rPr>
          <w:color w:val="000000" w:themeColor="text1"/>
          <w:lang w:val="es-CO"/>
        </w:rPr>
      </w:pPr>
    </w:p>
    <w:p w14:paraId="2D9C78E1" w14:textId="6FE00C0C" w:rsidR="007E284D" w:rsidRPr="000B7663" w:rsidRDefault="007E284D" w:rsidP="00EF10E5">
      <w:pPr>
        <w:ind w:left="720" w:hanging="720"/>
      </w:pPr>
      <w:r w:rsidRPr="000B7663">
        <w:rPr>
          <w:color w:val="000000" w:themeColor="text1"/>
          <w:lang w:val="es-CO"/>
        </w:rPr>
        <w:t xml:space="preserve">Guzmán, J. C., Schuenke-Lucien, D’Agostino, A. J., Berends, M., &amp; Elliot, A. J.  </w:t>
      </w:r>
      <w:r w:rsidR="00CF31D3" w:rsidRPr="000B7663">
        <w:rPr>
          <w:color w:val="000000" w:themeColor="text1"/>
          <w:lang w:val="es-CO"/>
        </w:rPr>
        <w:t>(2020</w:t>
      </w:r>
      <w:r w:rsidRPr="000B7663">
        <w:rPr>
          <w:color w:val="000000" w:themeColor="text1"/>
          <w:lang w:val="es-CO"/>
        </w:rPr>
        <w:t xml:space="preserve">). Improving reading skills in a randomized evaluation in Haiti. </w:t>
      </w:r>
      <w:r w:rsidRPr="000B7663">
        <w:rPr>
          <w:i/>
          <w:color w:val="000000" w:themeColor="text1"/>
          <w:lang w:val="es-CO"/>
        </w:rPr>
        <w:t>Reading Research Quarterly</w:t>
      </w:r>
      <w:r w:rsidR="00577F9C" w:rsidRPr="000B7663">
        <w:rPr>
          <w:color w:val="000000" w:themeColor="text1"/>
          <w:lang w:val="es-CO"/>
        </w:rPr>
        <w:t xml:space="preserve">, 56(1), 173-193. </w:t>
      </w:r>
      <w:hyperlink r:id="rId25" w:history="1">
        <w:r w:rsidR="005A2362" w:rsidRPr="000B7663">
          <w:rPr>
            <w:rStyle w:val="Hyperlink"/>
            <w:lang w:val="es-CO"/>
          </w:rPr>
          <w:t>https://</w:t>
        </w:r>
        <w:r w:rsidR="005A2362" w:rsidRPr="000B7663">
          <w:rPr>
            <w:rStyle w:val="Hyperlink"/>
            <w:spacing w:val="-2"/>
            <w:shd w:val="clear" w:color="auto" w:fill="FFFFFF"/>
          </w:rPr>
          <w:t>doi:10.1002/rrq.29</w:t>
        </w:r>
      </w:hyperlink>
      <w:r w:rsidR="005A2362" w:rsidRPr="000B7663">
        <w:rPr>
          <w:color w:val="000000" w:themeColor="text1"/>
          <w:spacing w:val="-2"/>
          <w:shd w:val="clear" w:color="auto" w:fill="FFFFFF"/>
        </w:rPr>
        <w:t>.</w:t>
      </w:r>
      <w:r w:rsidR="00CF31D3" w:rsidRPr="000B7663">
        <w:rPr>
          <w:color w:val="000000" w:themeColor="text1"/>
        </w:rPr>
        <w:t xml:space="preserve"> </w:t>
      </w:r>
      <w:r w:rsidRPr="000B7663">
        <w:rPr>
          <w:color w:val="000000" w:themeColor="text1"/>
        </w:rPr>
        <w:t>(IF = 4.</w:t>
      </w:r>
      <w:r w:rsidR="008D0705" w:rsidRPr="000B7663">
        <w:rPr>
          <w:color w:val="000000" w:themeColor="text1"/>
        </w:rPr>
        <w:t xml:space="preserve"> 957</w:t>
      </w:r>
      <w:r w:rsidRPr="000B7663">
        <w:rPr>
          <w:color w:val="000000" w:themeColor="text1"/>
        </w:rPr>
        <w:t>)</w:t>
      </w:r>
    </w:p>
    <w:p w14:paraId="756F9999" w14:textId="77777777" w:rsidR="00CB7F3F" w:rsidRPr="000B7663" w:rsidRDefault="00CB7F3F" w:rsidP="00EF10E5">
      <w:pPr>
        <w:ind w:left="720" w:hanging="720"/>
        <w:rPr>
          <w:color w:val="000000" w:themeColor="text1"/>
        </w:rPr>
      </w:pPr>
    </w:p>
    <w:p w14:paraId="5058053F" w14:textId="56181B73" w:rsidR="005040D0" w:rsidRPr="000B7663" w:rsidRDefault="005040D0" w:rsidP="00CF31D3">
      <w:pPr>
        <w:ind w:left="720" w:hanging="720"/>
      </w:pPr>
      <w:r w:rsidRPr="000B7663">
        <w:t>Peñaloza, R. V., &amp; Berends, M.  (2019). The mechanics of treatment-effect estimate bias for non-experimental data</w:t>
      </w:r>
      <w:r w:rsidRPr="000B7663">
        <w:rPr>
          <w:i/>
        </w:rPr>
        <w:t>.</w:t>
      </w:r>
      <w:r w:rsidRPr="000B7663">
        <w:t xml:space="preserve"> </w:t>
      </w:r>
      <w:r w:rsidRPr="000B7663">
        <w:rPr>
          <w:i/>
        </w:rPr>
        <w:t>Sociological Methods and Research.</w:t>
      </w:r>
      <w:r w:rsidRPr="000B7663">
        <w:t xml:space="preserve"> Online first: DOI: </w:t>
      </w:r>
      <w:hyperlink r:id="rId26" w:history="1">
        <w:r w:rsidR="005A2362" w:rsidRPr="000B7663">
          <w:rPr>
            <w:rStyle w:val="Hyperlink"/>
          </w:rPr>
          <w:t>https://10.1177/0049124119852375</w:t>
        </w:r>
      </w:hyperlink>
      <w:r w:rsidR="005A2362" w:rsidRPr="000B7663">
        <w:t xml:space="preserve">  </w:t>
      </w:r>
      <w:r w:rsidRPr="000B7663">
        <w:t xml:space="preserve"> (Impact Factor (IF) = 3.625)</w:t>
      </w:r>
    </w:p>
    <w:p w14:paraId="568BC1F3" w14:textId="77777777" w:rsidR="007B7AFC" w:rsidRPr="000B7663" w:rsidRDefault="007B7AFC" w:rsidP="007B7AFC">
      <w:pPr>
        <w:ind w:left="720" w:hanging="720"/>
      </w:pPr>
    </w:p>
    <w:p w14:paraId="15B38E7B" w14:textId="44AFDD93" w:rsidR="00135EA7" w:rsidRPr="000B7663" w:rsidRDefault="00533260" w:rsidP="00135EA7">
      <w:pPr>
        <w:ind w:left="720" w:hanging="720"/>
      </w:pPr>
      <w:r>
        <w:t>&amp;</w:t>
      </w:r>
      <w:r w:rsidR="00FB35E2" w:rsidRPr="000B7663">
        <w:t>Austin, M., Waddington, R. J., &amp; Berends, M. (</w:t>
      </w:r>
      <w:r w:rsidR="007B7AFC" w:rsidRPr="000B7663">
        <w:t>2019</w:t>
      </w:r>
      <w:r w:rsidR="00FB35E2" w:rsidRPr="000B7663">
        <w:t xml:space="preserve">). Voucher pathways and student achievement in Indiana’s choice scholarship program. </w:t>
      </w:r>
      <w:r w:rsidR="00FB35E2" w:rsidRPr="000B7663">
        <w:rPr>
          <w:i/>
        </w:rPr>
        <w:t>Russell Sage Foundation</w:t>
      </w:r>
      <w:r w:rsidR="007B7AFC" w:rsidRPr="000B7663">
        <w:rPr>
          <w:i/>
        </w:rPr>
        <w:t xml:space="preserve"> Journal of the Social Sciences, </w:t>
      </w:r>
      <w:r w:rsidR="007B7AFC" w:rsidRPr="000B7663">
        <w:rPr>
          <w:color w:val="000000"/>
          <w:bdr w:val="none" w:sz="0" w:space="0" w:color="auto" w:frame="1"/>
          <w:shd w:val="clear" w:color="auto" w:fill="FFFFFF"/>
        </w:rPr>
        <w:t xml:space="preserve">5(3), 20-40.  DOI: </w:t>
      </w:r>
      <w:hyperlink r:id="rId27" w:history="1">
        <w:r w:rsidR="005040D0" w:rsidRPr="000B7663">
          <w:rPr>
            <w:rStyle w:val="Hyperlink"/>
            <w:bdr w:val="none" w:sz="0" w:space="0" w:color="auto" w:frame="1"/>
            <w:shd w:val="clear" w:color="auto" w:fill="FFFFFF"/>
          </w:rPr>
          <w:t>https://doi.org/10.7758/RSF.2019.5.3.02</w:t>
        </w:r>
      </w:hyperlink>
    </w:p>
    <w:p w14:paraId="1EE8BDF5" w14:textId="77777777" w:rsidR="00135EA7" w:rsidRPr="000B7663" w:rsidRDefault="00135EA7" w:rsidP="00135EA7">
      <w:pPr>
        <w:ind w:left="720" w:hanging="720"/>
      </w:pPr>
    </w:p>
    <w:p w14:paraId="56F6BDEC" w14:textId="4C28D567" w:rsidR="00301592" w:rsidRPr="000B7663" w:rsidRDefault="00533260" w:rsidP="00135EA7">
      <w:pPr>
        <w:ind w:left="720" w:hanging="720"/>
      </w:pPr>
      <w:r>
        <w:t>&amp;</w:t>
      </w:r>
      <w:r w:rsidR="00301592" w:rsidRPr="000B7663">
        <w:t xml:space="preserve">Waddington, R. J., &amp; Berends, M.  (2018). Impact of the Indiana Scholarship Program:  Achievement effects for students in upper elementary and middle school. </w:t>
      </w:r>
      <w:r w:rsidR="00301592" w:rsidRPr="000B7663">
        <w:rPr>
          <w:i/>
        </w:rPr>
        <w:t>Journal of Policy Analysis and Management</w:t>
      </w:r>
      <w:r w:rsidR="00FA31A2" w:rsidRPr="000B7663">
        <w:t>, 37(4</w:t>
      </w:r>
      <w:r w:rsidR="00301592" w:rsidRPr="000B7663">
        <w:t xml:space="preserve">), </w:t>
      </w:r>
      <w:r w:rsidR="00FA31A2" w:rsidRPr="000B7663">
        <w:t>783-808.</w:t>
      </w:r>
      <w:r w:rsidR="00E66BD8" w:rsidRPr="000B7663">
        <w:t xml:space="preserve"> (IF = 3.</w:t>
      </w:r>
      <w:r w:rsidR="00B97F4D" w:rsidRPr="000B7663">
        <w:t>828</w:t>
      </w:r>
      <w:r w:rsidR="00E66BD8" w:rsidRPr="000B7663">
        <w:t>)</w:t>
      </w:r>
      <w:r w:rsidR="00135EA7" w:rsidRPr="000B7663">
        <w:t xml:space="preserve"> </w:t>
      </w:r>
      <w:hyperlink r:id="rId28" w:history="1">
        <w:r w:rsidR="00135EA7" w:rsidRPr="000B7663">
          <w:rPr>
            <w:rStyle w:val="Hyperlink"/>
          </w:rPr>
          <w:t>https://doi.org/10.1002/pam.22086</w:t>
        </w:r>
      </w:hyperlink>
    </w:p>
    <w:p w14:paraId="64FAE106" w14:textId="0F8F1CB6" w:rsidR="00B14369" w:rsidRPr="000B7663" w:rsidRDefault="00380244" w:rsidP="00B14369">
      <w:pPr>
        <w:pStyle w:val="ListParagraph"/>
        <w:numPr>
          <w:ilvl w:val="0"/>
          <w:numId w:val="9"/>
        </w:numPr>
        <w:rPr>
          <w:rStyle w:val="Hyperlink"/>
          <w:color w:val="auto"/>
          <w:sz w:val="24"/>
          <w:szCs w:val="24"/>
          <w:u w:val="none"/>
        </w:rPr>
      </w:pPr>
      <w:r w:rsidRPr="000B7663">
        <w:rPr>
          <w:sz w:val="24"/>
          <w:szCs w:val="24"/>
        </w:rPr>
        <w:t xml:space="preserve">Covered by </w:t>
      </w:r>
      <w:hyperlink r:id="rId29" w:history="1">
        <w:r w:rsidRPr="000B7663">
          <w:rPr>
            <w:rStyle w:val="Hyperlink"/>
            <w:sz w:val="24"/>
            <w:szCs w:val="24"/>
          </w:rPr>
          <w:t>National Public Radio</w:t>
        </w:r>
      </w:hyperlink>
      <w:r w:rsidRPr="000B7663">
        <w:rPr>
          <w:sz w:val="24"/>
          <w:szCs w:val="24"/>
        </w:rPr>
        <w:t xml:space="preserve">, </w:t>
      </w:r>
      <w:hyperlink r:id="rId30" w:history="1">
        <w:r w:rsidRPr="000B7663">
          <w:rPr>
            <w:rStyle w:val="Hyperlink"/>
            <w:sz w:val="24"/>
            <w:szCs w:val="24"/>
          </w:rPr>
          <w:t>New York Times</w:t>
        </w:r>
      </w:hyperlink>
      <w:r w:rsidRPr="000B7663">
        <w:rPr>
          <w:sz w:val="24"/>
          <w:szCs w:val="24"/>
        </w:rPr>
        <w:t xml:space="preserve">, </w:t>
      </w:r>
      <w:hyperlink r:id="rId31" w:history="1">
        <w:r w:rsidRPr="000B7663">
          <w:rPr>
            <w:rStyle w:val="Hyperlink"/>
            <w:sz w:val="24"/>
            <w:szCs w:val="24"/>
          </w:rPr>
          <w:t>Washington Post</w:t>
        </w:r>
      </w:hyperlink>
      <w:r w:rsidRPr="000B7663">
        <w:rPr>
          <w:sz w:val="24"/>
          <w:szCs w:val="24"/>
        </w:rPr>
        <w:t xml:space="preserve">, </w:t>
      </w:r>
      <w:hyperlink r:id="rId32" w:history="1">
        <w:r w:rsidRPr="000B7663">
          <w:rPr>
            <w:rStyle w:val="Hyperlink"/>
            <w:sz w:val="24"/>
            <w:szCs w:val="24"/>
          </w:rPr>
          <w:t>Wall Street Journal</w:t>
        </w:r>
      </w:hyperlink>
      <w:r w:rsidRPr="000B7663">
        <w:rPr>
          <w:sz w:val="24"/>
          <w:szCs w:val="24"/>
        </w:rPr>
        <w:t xml:space="preserve">, </w:t>
      </w:r>
      <w:hyperlink r:id="rId33" w:history="1">
        <w:r w:rsidRPr="000B7663">
          <w:rPr>
            <w:rStyle w:val="Hyperlink"/>
            <w:sz w:val="24"/>
            <w:szCs w:val="24"/>
          </w:rPr>
          <w:t>Los Angeles Times</w:t>
        </w:r>
      </w:hyperlink>
      <w:r w:rsidRPr="000B7663">
        <w:rPr>
          <w:sz w:val="24"/>
          <w:szCs w:val="24"/>
        </w:rPr>
        <w:t xml:space="preserve">, </w:t>
      </w:r>
      <w:hyperlink r:id="rId34" w:history="1">
        <w:r w:rsidRPr="000B7663">
          <w:rPr>
            <w:rStyle w:val="Hyperlink"/>
            <w:sz w:val="24"/>
            <w:szCs w:val="24"/>
          </w:rPr>
          <w:t>Chicago Tribune</w:t>
        </w:r>
      </w:hyperlink>
      <w:r w:rsidRPr="000B7663">
        <w:rPr>
          <w:sz w:val="24"/>
          <w:szCs w:val="24"/>
        </w:rPr>
        <w:t xml:space="preserve">, </w:t>
      </w:r>
      <w:hyperlink r:id="rId35" w:history="1">
        <w:r w:rsidRPr="000B7663">
          <w:rPr>
            <w:rStyle w:val="Hyperlink"/>
            <w:sz w:val="24"/>
            <w:szCs w:val="24"/>
          </w:rPr>
          <w:t>Education Week</w:t>
        </w:r>
      </w:hyperlink>
      <w:r w:rsidRPr="000B7663">
        <w:rPr>
          <w:sz w:val="24"/>
          <w:szCs w:val="24"/>
        </w:rPr>
        <w:t xml:space="preserve">, </w:t>
      </w:r>
      <w:hyperlink r:id="rId36" w:history="1">
        <w:r w:rsidRPr="000B7663">
          <w:rPr>
            <w:rStyle w:val="Hyperlink"/>
            <w:sz w:val="24"/>
            <w:szCs w:val="24"/>
          </w:rPr>
          <w:t>U.S. News and World Report</w:t>
        </w:r>
      </w:hyperlink>
      <w:r w:rsidRPr="000B7663">
        <w:rPr>
          <w:sz w:val="24"/>
          <w:szCs w:val="24"/>
        </w:rPr>
        <w:t xml:space="preserve">, </w:t>
      </w:r>
      <w:hyperlink r:id="rId37" w:history="1">
        <w:r w:rsidRPr="000B7663">
          <w:rPr>
            <w:rStyle w:val="Hyperlink"/>
            <w:sz w:val="24"/>
            <w:szCs w:val="24"/>
          </w:rPr>
          <w:t>Time Magazine</w:t>
        </w:r>
      </w:hyperlink>
      <w:r w:rsidRPr="000B7663">
        <w:rPr>
          <w:sz w:val="24"/>
          <w:szCs w:val="24"/>
        </w:rPr>
        <w:t xml:space="preserve">, </w:t>
      </w:r>
      <w:hyperlink r:id="rId38" w:history="1">
        <w:r w:rsidRPr="000B7663">
          <w:rPr>
            <w:rStyle w:val="Hyperlink"/>
            <w:sz w:val="24"/>
            <w:szCs w:val="24"/>
          </w:rPr>
          <w:t>National Review</w:t>
        </w:r>
      </w:hyperlink>
      <w:r w:rsidRPr="000B7663">
        <w:rPr>
          <w:sz w:val="24"/>
          <w:szCs w:val="24"/>
        </w:rPr>
        <w:t xml:space="preserve">, </w:t>
      </w:r>
      <w:hyperlink r:id="rId39" w:history="1">
        <w:r w:rsidRPr="000B7663">
          <w:rPr>
            <w:rStyle w:val="Hyperlink"/>
            <w:sz w:val="24"/>
            <w:szCs w:val="24"/>
          </w:rPr>
          <w:t>Politico Pro</w:t>
        </w:r>
      </w:hyperlink>
      <w:r w:rsidRPr="000B7663">
        <w:rPr>
          <w:sz w:val="24"/>
          <w:szCs w:val="24"/>
        </w:rPr>
        <w:t>,</w:t>
      </w:r>
      <w:r w:rsidR="005D5595" w:rsidRPr="000B7663">
        <w:rPr>
          <w:sz w:val="24"/>
          <w:szCs w:val="24"/>
        </w:rPr>
        <w:t xml:space="preserve"> </w:t>
      </w:r>
      <w:hyperlink r:id="rId40" w:history="1">
        <w:r w:rsidR="005D5595" w:rsidRPr="000B7663">
          <w:rPr>
            <w:rStyle w:val="Hyperlink"/>
            <w:sz w:val="24"/>
            <w:szCs w:val="24"/>
          </w:rPr>
          <w:t>PoliticoPro2</w:t>
        </w:r>
      </w:hyperlink>
      <w:r w:rsidR="005D5595" w:rsidRPr="000B7663">
        <w:rPr>
          <w:sz w:val="24"/>
          <w:szCs w:val="24"/>
        </w:rPr>
        <w:t>,</w:t>
      </w:r>
      <w:r w:rsidRPr="000B7663">
        <w:rPr>
          <w:sz w:val="24"/>
          <w:szCs w:val="24"/>
        </w:rPr>
        <w:t xml:space="preserve"> </w:t>
      </w:r>
      <w:hyperlink r:id="rId41" w:history="1">
        <w:r w:rsidRPr="000B7663">
          <w:rPr>
            <w:rStyle w:val="Hyperlink"/>
            <w:sz w:val="24"/>
            <w:szCs w:val="24"/>
          </w:rPr>
          <w:t>The 74</w:t>
        </w:r>
      </w:hyperlink>
      <w:r w:rsidRPr="000B7663">
        <w:rPr>
          <w:sz w:val="24"/>
          <w:szCs w:val="24"/>
        </w:rPr>
        <w:t xml:space="preserve">, </w:t>
      </w:r>
      <w:hyperlink r:id="rId42" w:history="1">
        <w:r w:rsidRPr="000B7663">
          <w:rPr>
            <w:rStyle w:val="Hyperlink"/>
            <w:sz w:val="24"/>
            <w:szCs w:val="24"/>
          </w:rPr>
          <w:t>Chalkbeat</w:t>
        </w:r>
      </w:hyperlink>
      <w:r w:rsidRPr="000B7663">
        <w:rPr>
          <w:sz w:val="24"/>
          <w:szCs w:val="24"/>
        </w:rPr>
        <w:t>,</w:t>
      </w:r>
      <w:r w:rsidR="006934A5" w:rsidRPr="000B7663">
        <w:rPr>
          <w:sz w:val="24"/>
          <w:szCs w:val="24"/>
        </w:rPr>
        <w:t xml:space="preserve"> </w:t>
      </w:r>
      <w:hyperlink r:id="rId43" w:history="1">
        <w:r w:rsidR="006934A5" w:rsidRPr="000B7663">
          <w:rPr>
            <w:rStyle w:val="Hyperlink"/>
            <w:sz w:val="24"/>
            <w:szCs w:val="24"/>
          </w:rPr>
          <w:t>Chalkbeat2</w:t>
        </w:r>
      </w:hyperlink>
      <w:r w:rsidR="006934A5" w:rsidRPr="000B7663">
        <w:rPr>
          <w:sz w:val="24"/>
          <w:szCs w:val="24"/>
        </w:rPr>
        <w:t>,</w:t>
      </w:r>
      <w:r w:rsidRPr="000B7663">
        <w:rPr>
          <w:sz w:val="24"/>
          <w:szCs w:val="24"/>
        </w:rPr>
        <w:t xml:space="preserve"> </w:t>
      </w:r>
      <w:hyperlink r:id="rId44" w:history="1">
        <w:r w:rsidRPr="000B7663">
          <w:rPr>
            <w:rStyle w:val="Hyperlink"/>
            <w:sz w:val="24"/>
            <w:szCs w:val="24"/>
          </w:rPr>
          <w:t>Indianapolis Business Journal</w:t>
        </w:r>
      </w:hyperlink>
      <w:r w:rsidRPr="000B7663">
        <w:rPr>
          <w:sz w:val="24"/>
          <w:szCs w:val="24"/>
        </w:rPr>
        <w:t xml:space="preserve">, </w:t>
      </w:r>
      <w:hyperlink r:id="rId45" w:history="1">
        <w:r w:rsidRPr="000B7663">
          <w:rPr>
            <w:rStyle w:val="Hyperlink"/>
            <w:sz w:val="24"/>
            <w:szCs w:val="24"/>
          </w:rPr>
          <w:t>Indianapolis Star</w:t>
        </w:r>
      </w:hyperlink>
      <w:r w:rsidRPr="000B7663">
        <w:rPr>
          <w:sz w:val="24"/>
          <w:szCs w:val="24"/>
        </w:rPr>
        <w:t xml:space="preserve">, </w:t>
      </w:r>
      <w:hyperlink r:id="rId46" w:history="1">
        <w:r w:rsidRPr="000B7663">
          <w:rPr>
            <w:rStyle w:val="Hyperlink"/>
            <w:sz w:val="24"/>
            <w:szCs w:val="24"/>
          </w:rPr>
          <w:t>School Matters Indiana</w:t>
        </w:r>
      </w:hyperlink>
      <w:r w:rsidRPr="000B7663">
        <w:rPr>
          <w:sz w:val="24"/>
          <w:szCs w:val="24"/>
        </w:rPr>
        <w:t xml:space="preserve">, </w:t>
      </w:r>
      <w:hyperlink r:id="rId47" w:history="1">
        <w:r w:rsidR="00B14369" w:rsidRPr="000B7663">
          <w:rPr>
            <w:rStyle w:val="Hyperlink"/>
            <w:sz w:val="24"/>
            <w:szCs w:val="24"/>
          </w:rPr>
          <w:t>School Matters Indiana 2</w:t>
        </w:r>
      </w:hyperlink>
      <w:r w:rsidR="00B14369" w:rsidRPr="000B7663">
        <w:rPr>
          <w:sz w:val="24"/>
          <w:szCs w:val="24"/>
        </w:rPr>
        <w:t>,</w:t>
      </w:r>
      <w:r w:rsidRPr="000B7663">
        <w:rPr>
          <w:sz w:val="24"/>
          <w:szCs w:val="24"/>
        </w:rPr>
        <w:t xml:space="preserve"> </w:t>
      </w:r>
      <w:hyperlink r:id="rId48" w:history="1">
        <w:r w:rsidRPr="000B7663">
          <w:rPr>
            <w:rStyle w:val="Hyperlink"/>
            <w:sz w:val="24"/>
            <w:szCs w:val="24"/>
          </w:rPr>
          <w:t>Fort Wayne Gazette</w:t>
        </w:r>
      </w:hyperlink>
      <w:r w:rsidRPr="000B7663">
        <w:rPr>
          <w:sz w:val="24"/>
          <w:szCs w:val="24"/>
        </w:rPr>
        <w:t xml:space="preserve">, </w:t>
      </w:r>
      <w:hyperlink r:id="rId49" w:history="1">
        <w:r w:rsidR="00B14369" w:rsidRPr="000B7663">
          <w:rPr>
            <w:rStyle w:val="Hyperlink"/>
            <w:sz w:val="24"/>
            <w:szCs w:val="24"/>
          </w:rPr>
          <w:t>Fort Wayne News Sentinel</w:t>
        </w:r>
      </w:hyperlink>
      <w:r w:rsidR="00B14369" w:rsidRPr="000B7663">
        <w:rPr>
          <w:sz w:val="24"/>
          <w:szCs w:val="24"/>
        </w:rPr>
        <w:t xml:space="preserve">, </w:t>
      </w:r>
      <w:hyperlink r:id="rId50" w:history="1">
        <w:r w:rsidR="00B14369" w:rsidRPr="000B7663">
          <w:rPr>
            <w:rStyle w:val="Hyperlink"/>
            <w:sz w:val="24"/>
            <w:szCs w:val="24"/>
          </w:rPr>
          <w:t>Common Dreams</w:t>
        </w:r>
      </w:hyperlink>
      <w:r w:rsidR="00B14369" w:rsidRPr="000B7663">
        <w:rPr>
          <w:sz w:val="24"/>
          <w:szCs w:val="24"/>
        </w:rPr>
        <w:t xml:space="preserve">, </w:t>
      </w:r>
      <w:hyperlink r:id="rId51" w:history="1">
        <w:r w:rsidR="00B14369" w:rsidRPr="000B7663">
          <w:rPr>
            <w:rStyle w:val="Hyperlink"/>
            <w:sz w:val="24"/>
            <w:szCs w:val="24"/>
          </w:rPr>
          <w:t>WFYI &amp; Indiana Public Media</w:t>
        </w:r>
      </w:hyperlink>
      <w:r w:rsidR="00B14369" w:rsidRPr="000B7663">
        <w:rPr>
          <w:sz w:val="24"/>
          <w:szCs w:val="24"/>
        </w:rPr>
        <w:t xml:space="preserve">, WVPE NPR South Bend, </w:t>
      </w:r>
      <w:hyperlink r:id="rId52" w:anchor="stream/0" w:history="1">
        <w:r w:rsidR="00B14369" w:rsidRPr="000B7663">
          <w:rPr>
            <w:rStyle w:val="Hyperlink"/>
            <w:sz w:val="24"/>
            <w:szCs w:val="24"/>
          </w:rPr>
          <w:t>WBAA NPR Purdue University</w:t>
        </w:r>
      </w:hyperlink>
      <w:r w:rsidR="00B14369" w:rsidRPr="000B7663">
        <w:rPr>
          <w:sz w:val="24"/>
          <w:szCs w:val="24"/>
        </w:rPr>
        <w:t xml:space="preserve">, </w:t>
      </w:r>
      <w:hyperlink r:id="rId53" w:history="1">
        <w:r w:rsidR="00B14369" w:rsidRPr="000B7663">
          <w:rPr>
            <w:rStyle w:val="Hyperlink"/>
            <w:sz w:val="24"/>
            <w:szCs w:val="24"/>
          </w:rPr>
          <w:t>WSBT Fox 22 News South Bend</w:t>
        </w:r>
      </w:hyperlink>
      <w:r w:rsidR="00B14369" w:rsidRPr="000B7663">
        <w:rPr>
          <w:sz w:val="24"/>
          <w:szCs w:val="24"/>
        </w:rPr>
        <w:t xml:space="preserve">, </w:t>
      </w:r>
      <w:hyperlink r:id="rId54" w:history="1">
        <w:r w:rsidR="00B14369" w:rsidRPr="000B7663">
          <w:rPr>
            <w:rStyle w:val="Hyperlink"/>
            <w:sz w:val="24"/>
            <w:szCs w:val="24"/>
          </w:rPr>
          <w:t>Lexington Herald</w:t>
        </w:r>
      </w:hyperlink>
      <w:r w:rsidR="00B14369" w:rsidRPr="000B7663">
        <w:rPr>
          <w:sz w:val="24"/>
          <w:szCs w:val="24"/>
        </w:rPr>
        <w:t xml:space="preserve">, </w:t>
      </w:r>
      <w:hyperlink r:id="rId55" w:history="1">
        <w:r w:rsidR="00B14369" w:rsidRPr="000B7663">
          <w:rPr>
            <w:rStyle w:val="Hyperlink"/>
            <w:sz w:val="24"/>
            <w:szCs w:val="24"/>
          </w:rPr>
          <w:t>Chad Hartman CBS Radio Minnesota</w:t>
        </w:r>
      </w:hyperlink>
      <w:r w:rsidR="00B14369" w:rsidRPr="000B7663">
        <w:rPr>
          <w:sz w:val="24"/>
          <w:szCs w:val="24"/>
        </w:rPr>
        <w:t xml:space="preserve">, </w:t>
      </w:r>
      <w:hyperlink r:id="rId56" w:history="1">
        <w:r w:rsidR="00B14369" w:rsidRPr="000B7663">
          <w:rPr>
            <w:rStyle w:val="Hyperlink"/>
            <w:sz w:val="24"/>
            <w:szCs w:val="24"/>
          </w:rPr>
          <w:t>Diane Ravitch’s blog</w:t>
        </w:r>
      </w:hyperlink>
      <w:r w:rsidR="00B14369" w:rsidRPr="000B7663">
        <w:rPr>
          <w:rStyle w:val="Hyperlink"/>
          <w:sz w:val="24"/>
          <w:szCs w:val="24"/>
        </w:rPr>
        <w:t xml:space="preserve">, </w:t>
      </w:r>
      <w:hyperlink r:id="rId57" w:history="1">
        <w:r w:rsidR="00B14369" w:rsidRPr="000B7663">
          <w:rPr>
            <w:rStyle w:val="Hyperlink"/>
            <w:sz w:val="24"/>
            <w:szCs w:val="24"/>
          </w:rPr>
          <w:t xml:space="preserve">Diane Ravitch’s </w:t>
        </w:r>
        <w:r w:rsidR="00B14369" w:rsidRPr="000B7663">
          <w:rPr>
            <w:rStyle w:val="Hyperlink"/>
            <w:sz w:val="24"/>
            <w:szCs w:val="24"/>
          </w:rPr>
          <w:lastRenderedPageBreak/>
          <w:t xml:space="preserve">blog 2 (8/11/18), </w:t>
        </w:r>
      </w:hyperlink>
      <w:r w:rsidR="00B14369" w:rsidRPr="000B7663">
        <w:rPr>
          <w:rStyle w:val="Hyperlink"/>
          <w:sz w:val="24"/>
          <w:szCs w:val="24"/>
        </w:rPr>
        <w:t xml:space="preserve"> </w:t>
      </w:r>
      <w:hyperlink r:id="rId58" w:history="1">
        <w:r w:rsidR="00B14369" w:rsidRPr="000B7663">
          <w:rPr>
            <w:rStyle w:val="Hyperlink"/>
            <w:sz w:val="24"/>
            <w:szCs w:val="24"/>
          </w:rPr>
          <w:t>California Political Review</w:t>
        </w:r>
      </w:hyperlink>
      <w:r w:rsidR="00B14369" w:rsidRPr="000B7663">
        <w:rPr>
          <w:rStyle w:val="Hyperlink"/>
          <w:sz w:val="24"/>
          <w:szCs w:val="24"/>
        </w:rPr>
        <w:t xml:space="preserve">, </w:t>
      </w:r>
      <w:hyperlink r:id="rId59" w:history="1">
        <w:r w:rsidR="00B14369" w:rsidRPr="000B7663">
          <w:rPr>
            <w:rStyle w:val="Hyperlink"/>
            <w:sz w:val="24"/>
            <w:szCs w:val="24"/>
          </w:rPr>
          <w:t>The Arbiter</w:t>
        </w:r>
      </w:hyperlink>
      <w:r w:rsidR="00B14369" w:rsidRPr="000B7663">
        <w:rPr>
          <w:sz w:val="24"/>
          <w:szCs w:val="24"/>
        </w:rPr>
        <w:t xml:space="preserve">, </w:t>
      </w:r>
      <w:hyperlink r:id="rId60" w:history="1">
        <w:r w:rsidR="00B14369" w:rsidRPr="000B7663">
          <w:rPr>
            <w:rStyle w:val="Hyperlink"/>
            <w:sz w:val="24"/>
            <w:szCs w:val="24"/>
          </w:rPr>
          <w:t>HuffPost’s Listen to America Tour</w:t>
        </w:r>
      </w:hyperlink>
      <w:r w:rsidR="00B14369" w:rsidRPr="000B7663">
        <w:rPr>
          <w:rStyle w:val="Hyperlink"/>
          <w:sz w:val="24"/>
          <w:szCs w:val="24"/>
        </w:rPr>
        <w:t xml:space="preserve">, </w:t>
      </w:r>
      <w:hyperlink r:id="rId61" w:history="1">
        <w:r w:rsidR="00CB0968" w:rsidRPr="000B7663">
          <w:rPr>
            <w:rStyle w:val="Hyperlink"/>
            <w:sz w:val="24"/>
            <w:szCs w:val="24"/>
          </w:rPr>
          <w:t>South Bend Tribune</w:t>
        </w:r>
      </w:hyperlink>
      <w:r w:rsidR="00034B60" w:rsidRPr="000B7663">
        <w:rPr>
          <w:rStyle w:val="Hyperlink"/>
          <w:sz w:val="24"/>
          <w:szCs w:val="24"/>
        </w:rPr>
        <w:t>,</w:t>
      </w:r>
      <w:r w:rsidR="00034B60" w:rsidRPr="000B7663">
        <w:rPr>
          <w:sz w:val="24"/>
          <w:szCs w:val="24"/>
        </w:rPr>
        <w:t xml:space="preserve"> </w:t>
      </w:r>
      <w:hyperlink r:id="rId62" w:history="1">
        <w:r w:rsidR="00034B60" w:rsidRPr="000B7663">
          <w:rPr>
            <w:rStyle w:val="Hyperlink"/>
            <w:sz w:val="24"/>
            <w:szCs w:val="24"/>
          </w:rPr>
          <w:t>wfyi</w:t>
        </w:r>
      </w:hyperlink>
    </w:p>
    <w:p w14:paraId="68FCDF63" w14:textId="5D9572D6" w:rsidR="006C3404" w:rsidRPr="000B7663" w:rsidRDefault="006C3404" w:rsidP="00B14369">
      <w:pPr>
        <w:pStyle w:val="ListParagraph"/>
        <w:numPr>
          <w:ilvl w:val="0"/>
          <w:numId w:val="9"/>
        </w:numPr>
        <w:rPr>
          <w:sz w:val="24"/>
          <w:szCs w:val="24"/>
        </w:rPr>
      </w:pPr>
      <w:r w:rsidRPr="000B7663">
        <w:rPr>
          <w:sz w:val="24"/>
          <w:szCs w:val="24"/>
        </w:rPr>
        <w:t xml:space="preserve">Acknowledgement: Mentioned as one of </w:t>
      </w:r>
      <w:r w:rsidRPr="000B7663">
        <w:rPr>
          <w:i/>
          <w:sz w:val="24"/>
          <w:szCs w:val="24"/>
        </w:rPr>
        <w:t>JPAM’</w:t>
      </w:r>
      <w:r w:rsidRPr="000B7663">
        <w:rPr>
          <w:sz w:val="24"/>
          <w:szCs w:val="24"/>
        </w:rPr>
        <w:t xml:space="preserve">s top 10% downloaded publications in recent history (4.30.2020) </w:t>
      </w:r>
    </w:p>
    <w:p w14:paraId="4098E821" w14:textId="77777777" w:rsidR="00B14369" w:rsidRPr="000B7663" w:rsidRDefault="00B14369" w:rsidP="00B14369">
      <w:pPr>
        <w:ind w:left="720" w:hanging="720"/>
      </w:pPr>
    </w:p>
    <w:p w14:paraId="13D2E09E" w14:textId="01B1CC9A" w:rsidR="00806E3F" w:rsidRPr="000B7663" w:rsidRDefault="00533260" w:rsidP="00B14369">
      <w:pPr>
        <w:ind w:left="720" w:hanging="720"/>
      </w:pPr>
      <w:r>
        <w:t>&amp;</w:t>
      </w:r>
      <w:r w:rsidR="00806E3F" w:rsidRPr="000B7663">
        <w:t>Berends, M., &amp; Waddington, R. J.  (</w:t>
      </w:r>
      <w:r w:rsidR="008E0E4B" w:rsidRPr="000B7663">
        <w:t>2018</w:t>
      </w:r>
      <w:r w:rsidR="00806E3F" w:rsidRPr="000B7663">
        <w:t xml:space="preserve">).  School choice in Indianapolis:  Effects of charter, magnet, private, and traditional public schools.  </w:t>
      </w:r>
      <w:r w:rsidR="008E0E4B" w:rsidRPr="000B7663">
        <w:rPr>
          <w:i/>
        </w:rPr>
        <w:t>Education Finance and Policy</w:t>
      </w:r>
      <w:r w:rsidR="008E0E4B" w:rsidRPr="000B7663">
        <w:t xml:space="preserve">, 13(2), </w:t>
      </w:r>
      <w:r w:rsidR="00F57108" w:rsidRPr="000B7663">
        <w:t>227-255</w:t>
      </w:r>
      <w:r w:rsidR="008E0E4B" w:rsidRPr="000B7663">
        <w:t>.</w:t>
      </w:r>
      <w:r w:rsidR="00B97F4D" w:rsidRPr="000B7663">
        <w:t xml:space="preserve"> (IF=2.429</w:t>
      </w:r>
      <w:r w:rsidR="00E66BD8" w:rsidRPr="000B7663">
        <w:t>)</w:t>
      </w:r>
      <w:r w:rsidR="00550D01" w:rsidRPr="000B7663">
        <w:t xml:space="preserve"> </w:t>
      </w:r>
      <w:hyperlink r:id="rId63" w:tgtFrame="_blank" w:history="1">
        <w:r w:rsidR="00550D01" w:rsidRPr="000B7663">
          <w:rPr>
            <w:color w:val="6D6E71"/>
            <w:u w:val="single"/>
            <w:bdr w:val="none" w:sz="0" w:space="0" w:color="auto" w:frame="1"/>
            <w:shd w:val="clear" w:color="auto" w:fill="FFFFFF"/>
          </w:rPr>
          <w:t>https://doi.org/10.1162/edfp_a_00225</w:t>
        </w:r>
      </w:hyperlink>
    </w:p>
    <w:p w14:paraId="1BF5DA13" w14:textId="716745D4" w:rsidR="00C10F75" w:rsidRPr="000B7663" w:rsidRDefault="00380244" w:rsidP="00380244">
      <w:pPr>
        <w:pStyle w:val="BodyText2"/>
        <w:numPr>
          <w:ilvl w:val="0"/>
          <w:numId w:val="11"/>
        </w:numPr>
        <w:rPr>
          <w:rFonts w:ascii="Times New Roman" w:hAnsi="Times New Roman"/>
          <w:sz w:val="24"/>
          <w:szCs w:val="24"/>
        </w:rPr>
      </w:pPr>
      <w:r w:rsidRPr="000B7663">
        <w:rPr>
          <w:rFonts w:ascii="Times New Roman" w:hAnsi="Times New Roman"/>
          <w:sz w:val="24"/>
          <w:szCs w:val="24"/>
        </w:rPr>
        <w:t>C</w:t>
      </w:r>
      <w:r w:rsidR="00C10F75" w:rsidRPr="000B7663">
        <w:rPr>
          <w:rFonts w:ascii="Times New Roman" w:hAnsi="Times New Roman"/>
          <w:sz w:val="24"/>
          <w:szCs w:val="24"/>
        </w:rPr>
        <w:t xml:space="preserve">overed by </w:t>
      </w:r>
      <w:hyperlink r:id="rId64" w:history="1">
        <w:r w:rsidR="00CA080B" w:rsidRPr="000B7663">
          <w:rPr>
            <w:rStyle w:val="Hyperlink"/>
            <w:rFonts w:ascii="Times New Roman" w:hAnsi="Times New Roman"/>
            <w:sz w:val="24"/>
            <w:szCs w:val="24"/>
          </w:rPr>
          <w:t>National Public Radio</w:t>
        </w:r>
      </w:hyperlink>
      <w:r w:rsidR="00E75430" w:rsidRPr="000B7663">
        <w:rPr>
          <w:rFonts w:ascii="Times New Roman" w:hAnsi="Times New Roman"/>
          <w:sz w:val="24"/>
          <w:szCs w:val="24"/>
        </w:rPr>
        <w:t xml:space="preserve">, </w:t>
      </w:r>
      <w:hyperlink r:id="rId65" w:history="1">
        <w:r w:rsidR="00B8160B" w:rsidRPr="000B7663">
          <w:rPr>
            <w:rStyle w:val="Hyperlink"/>
            <w:rFonts w:ascii="Times New Roman" w:hAnsi="Times New Roman"/>
            <w:sz w:val="24"/>
            <w:szCs w:val="24"/>
          </w:rPr>
          <w:t>School Matters Indiana</w:t>
        </w:r>
      </w:hyperlink>
      <w:r w:rsidR="009D3973" w:rsidRPr="000B7663">
        <w:rPr>
          <w:rFonts w:ascii="Times New Roman" w:hAnsi="Times New Roman"/>
          <w:sz w:val="24"/>
          <w:szCs w:val="24"/>
        </w:rPr>
        <w:t xml:space="preserve"> </w:t>
      </w:r>
    </w:p>
    <w:p w14:paraId="1BFFBD5B" w14:textId="77777777" w:rsidR="00806E3F" w:rsidRPr="000B7663" w:rsidRDefault="00806E3F" w:rsidP="005011C7">
      <w:pPr>
        <w:ind w:left="720" w:hanging="720"/>
      </w:pPr>
    </w:p>
    <w:p w14:paraId="49017D25" w14:textId="151A5E0C" w:rsidR="007C57D9" w:rsidRPr="000B7663" w:rsidRDefault="00533260" w:rsidP="007C57D9">
      <w:pPr>
        <w:ind w:left="720" w:hanging="720"/>
      </w:pPr>
      <w:r>
        <w:t>&amp;</w:t>
      </w:r>
      <w:r w:rsidR="007C57D9" w:rsidRPr="000B7663">
        <w:t xml:space="preserve">Altenhofen, S., Berends, M, &amp; White, T.G.  (2016).  School choice decision making among suburban, high-income parents.  </w:t>
      </w:r>
      <w:r w:rsidR="007C57D9" w:rsidRPr="000B7663">
        <w:rPr>
          <w:i/>
        </w:rPr>
        <w:t>AERA Open</w:t>
      </w:r>
      <w:r w:rsidR="007C57D9" w:rsidRPr="000B7663">
        <w:t>, 2(1), 1-14</w:t>
      </w:r>
      <w:r w:rsidR="007C57D9" w:rsidRPr="000B7663">
        <w:rPr>
          <w:i/>
        </w:rPr>
        <w:t>.</w:t>
      </w:r>
      <w:r w:rsidR="000612F8" w:rsidRPr="000B7663">
        <w:rPr>
          <w:i/>
        </w:rPr>
        <w:t xml:space="preserve"> </w:t>
      </w:r>
      <w:r w:rsidR="000612F8" w:rsidRPr="000B7663">
        <w:t>(IF=</w:t>
      </w:r>
      <w:r w:rsidR="009C4B46" w:rsidRPr="000B7663">
        <w:t>2.299</w:t>
      </w:r>
      <w:r w:rsidR="000612F8" w:rsidRPr="000B7663">
        <w:t>)</w:t>
      </w:r>
      <w:r w:rsidR="00550D01" w:rsidRPr="000B7663">
        <w:t xml:space="preserve"> </w:t>
      </w:r>
      <w:r w:rsidR="00550D01" w:rsidRPr="000B7663">
        <w:br/>
      </w:r>
      <w:hyperlink r:id="rId66" w:history="1">
        <w:r w:rsidR="00550D01" w:rsidRPr="000B7663">
          <w:rPr>
            <w:rStyle w:val="Hyperlink"/>
            <w:shd w:val="clear" w:color="auto" w:fill="FFFFFF"/>
          </w:rPr>
          <w:t>https://doi.org/10.1177/2332858415624098</w:t>
        </w:r>
      </w:hyperlink>
      <w:r w:rsidR="00550D01" w:rsidRPr="000B7663">
        <w:rPr>
          <w:color w:val="333333"/>
          <w:shd w:val="clear" w:color="auto" w:fill="FFFFFF"/>
        </w:rPr>
        <w:t xml:space="preserve"> </w:t>
      </w:r>
    </w:p>
    <w:p w14:paraId="6FCA2395" w14:textId="77777777" w:rsidR="005011C7" w:rsidRPr="000B7663" w:rsidRDefault="005011C7" w:rsidP="00D50368">
      <w:pPr>
        <w:ind w:left="720" w:hanging="720"/>
      </w:pPr>
    </w:p>
    <w:p w14:paraId="3089F4D6" w14:textId="1CF8955B" w:rsidR="00C72FFD" w:rsidRPr="000B7663" w:rsidRDefault="00FA7164" w:rsidP="00C72FFD">
      <w:pPr>
        <w:ind w:left="720" w:hanging="720"/>
        <w:rPr>
          <w:iCs/>
        </w:rPr>
      </w:pPr>
      <w:r>
        <w:t>@</w:t>
      </w:r>
      <w:r w:rsidR="009E2691" w:rsidRPr="000B7663">
        <w:t>Berends, M., &amp; Donaldson, K.  (</w:t>
      </w:r>
      <w:r w:rsidR="000F1E9C" w:rsidRPr="000B7663">
        <w:t>2016</w:t>
      </w:r>
      <w:r w:rsidR="009E2691" w:rsidRPr="000B7663">
        <w:t xml:space="preserve">).  Does the organization of instruction differ in charter schools?  Ability grouping and students’ mathematics gains. </w:t>
      </w:r>
      <w:r w:rsidR="009E2691" w:rsidRPr="000B7663">
        <w:rPr>
          <w:i/>
          <w:iCs/>
        </w:rPr>
        <w:t>Teachers College Record</w:t>
      </w:r>
      <w:r w:rsidR="000F1E9C" w:rsidRPr="000B7663">
        <w:rPr>
          <w:iCs/>
        </w:rPr>
        <w:t>, 118(11), 1-38</w:t>
      </w:r>
      <w:r w:rsidR="009E2691" w:rsidRPr="000B7663">
        <w:rPr>
          <w:i/>
          <w:iCs/>
        </w:rPr>
        <w:t>.</w:t>
      </w:r>
      <w:r w:rsidR="00E66BD8" w:rsidRPr="000B7663">
        <w:rPr>
          <w:iCs/>
        </w:rPr>
        <w:t xml:space="preserve"> (IF=1.3)</w:t>
      </w:r>
      <w:r w:rsidR="00550D01" w:rsidRPr="000B7663">
        <w:rPr>
          <w:iCs/>
        </w:rPr>
        <w:t xml:space="preserve"> </w:t>
      </w:r>
      <w:hyperlink r:id="rId67" w:history="1">
        <w:r w:rsidR="00550D01" w:rsidRPr="000B7663">
          <w:rPr>
            <w:color w:val="0000FF"/>
            <w:u w:val="single"/>
            <w:shd w:val="clear" w:color="auto" w:fill="FFFFFF"/>
          </w:rPr>
          <w:t>https://doi.org/10.1177/01614681161180110</w:t>
        </w:r>
      </w:hyperlink>
    </w:p>
    <w:p w14:paraId="27357404" w14:textId="77777777" w:rsidR="00C72FFD" w:rsidRPr="000B7663" w:rsidRDefault="00C72FFD" w:rsidP="00C72FFD">
      <w:pPr>
        <w:ind w:left="720" w:hanging="720"/>
        <w:rPr>
          <w:iCs/>
        </w:rPr>
      </w:pPr>
    </w:p>
    <w:p w14:paraId="76B7F9D0" w14:textId="6B2224D7" w:rsidR="00DB7E1A" w:rsidRPr="000B7663" w:rsidRDefault="000864D0" w:rsidP="000E3EB1">
      <w:pPr>
        <w:ind w:left="720" w:hanging="720"/>
        <w:rPr>
          <w:iCs/>
        </w:rPr>
      </w:pPr>
      <w:r w:rsidRPr="000B7663">
        <w:rPr>
          <w:color w:val="000000"/>
        </w:rPr>
        <w:t xml:space="preserve">Freeman, K. J., &amp; Berends, M. (2016)   The Catholic school advantage in a changing social landscape:  Consistency or increasing fragility?  </w:t>
      </w:r>
      <w:r w:rsidRPr="000B7663">
        <w:rPr>
          <w:i/>
          <w:iCs/>
          <w:color w:val="000000"/>
        </w:rPr>
        <w:t>The Journal of School Choice,</w:t>
      </w:r>
      <w:r w:rsidRPr="000B7663">
        <w:rPr>
          <w:color w:val="000000"/>
        </w:rPr>
        <w:t xml:space="preserve"> 10(1), 22-47.</w:t>
      </w:r>
      <w:r w:rsidR="005B4ACF" w:rsidRPr="000B7663">
        <w:t xml:space="preserve"> </w:t>
      </w:r>
      <w:hyperlink r:id="rId68" w:history="1">
        <w:r w:rsidR="00C72FFD" w:rsidRPr="000B7663">
          <w:rPr>
            <w:rStyle w:val="Hyperlink"/>
            <w:color w:val="006DB4"/>
          </w:rPr>
          <w:t>https://doi.org/10.1080/15582159.2015.1132937</w:t>
        </w:r>
      </w:hyperlink>
      <w:r w:rsidR="005B4ACF" w:rsidRPr="000B7663">
        <w:t>.</w:t>
      </w:r>
      <w:r w:rsidR="00033D34" w:rsidRPr="000B7663">
        <w:t xml:space="preserve">  (IF = 0.74)</w:t>
      </w:r>
    </w:p>
    <w:p w14:paraId="0AF7A57D" w14:textId="77777777" w:rsidR="00DB7E1A" w:rsidRPr="000B7663" w:rsidRDefault="00DB7E1A" w:rsidP="00D50368">
      <w:pPr>
        <w:ind w:left="720" w:hanging="720"/>
      </w:pPr>
    </w:p>
    <w:p w14:paraId="5E4EE6FF" w14:textId="1F3914BE" w:rsidR="00D50368" w:rsidRPr="000B7663" w:rsidRDefault="00D50368" w:rsidP="00D50368">
      <w:pPr>
        <w:ind w:left="720" w:hanging="720"/>
      </w:pPr>
      <w:r w:rsidRPr="000B7663">
        <w:t>Berends, M.  (</w:t>
      </w:r>
      <w:r w:rsidR="003B3239" w:rsidRPr="000B7663">
        <w:t>2015</w:t>
      </w:r>
      <w:r w:rsidRPr="000B7663">
        <w:t xml:space="preserve">).  Sociology and school choice: What we know after two decades of charter schools.  </w:t>
      </w:r>
      <w:r w:rsidRPr="000B7663">
        <w:rPr>
          <w:i/>
        </w:rPr>
        <w:t>Annual Review of Sociology</w:t>
      </w:r>
      <w:r w:rsidR="003B3239" w:rsidRPr="000B7663">
        <w:rPr>
          <w:i/>
        </w:rPr>
        <w:t xml:space="preserve">, </w:t>
      </w:r>
      <w:r w:rsidR="00D52EAB" w:rsidRPr="000B7663">
        <w:t>41(15), 159-180</w:t>
      </w:r>
      <w:r w:rsidRPr="000B7663">
        <w:t>.</w:t>
      </w:r>
      <w:r w:rsidR="00070958" w:rsidRPr="000B7663">
        <w:t xml:space="preserve"> </w:t>
      </w:r>
      <w:r w:rsidR="0084036A" w:rsidRPr="000B7663">
        <w:t xml:space="preserve">(IF = </w:t>
      </w:r>
      <w:r w:rsidR="00B97F4D" w:rsidRPr="000B7663">
        <w:t>4.915</w:t>
      </w:r>
      <w:r w:rsidR="00E66BD8" w:rsidRPr="000B7663">
        <w:t>)</w:t>
      </w:r>
    </w:p>
    <w:p w14:paraId="2F84D7D1" w14:textId="37D557F3" w:rsidR="00D52EAB" w:rsidRPr="000B7663" w:rsidRDefault="00000000" w:rsidP="00D52EAB">
      <w:pPr>
        <w:ind w:left="720"/>
      </w:pPr>
      <w:hyperlink r:id="rId69" w:history="1">
        <w:r w:rsidR="00D52EAB" w:rsidRPr="000B7663">
          <w:rPr>
            <w:rStyle w:val="Hyperlink"/>
          </w:rPr>
          <w:t>http://www.annualreviews.org/doi/pdf/10.1146/annurev-soc-073014-112340</w:t>
        </w:r>
      </w:hyperlink>
      <w:r w:rsidR="00D52EAB" w:rsidRPr="000B7663">
        <w:t xml:space="preserve"> </w:t>
      </w:r>
    </w:p>
    <w:p w14:paraId="1400B15D" w14:textId="77777777" w:rsidR="00D50368" w:rsidRPr="000B7663" w:rsidRDefault="00D50368" w:rsidP="00D50368">
      <w:pPr>
        <w:ind w:left="720" w:hanging="720"/>
      </w:pPr>
    </w:p>
    <w:p w14:paraId="7DEAFA70" w14:textId="20675057" w:rsidR="009E2691" w:rsidRPr="000B7663" w:rsidRDefault="003A5BE3" w:rsidP="005C209A">
      <w:pPr>
        <w:ind w:left="720" w:hanging="720"/>
      </w:pPr>
      <w:r w:rsidRPr="000B7663">
        <w:t>Dynarski, S., &amp; Berends, M.  (</w:t>
      </w:r>
      <w:r w:rsidR="00AE28A3" w:rsidRPr="000B7663">
        <w:t>2015</w:t>
      </w:r>
      <w:r w:rsidRPr="000B7663">
        <w:t xml:space="preserve">). Special issue introduction: Research using longitudinal student data systems: Findings, lessons, and prospects.  </w:t>
      </w:r>
      <w:r w:rsidRPr="000B7663">
        <w:rPr>
          <w:i/>
        </w:rPr>
        <w:t>Educational Evaluation and Policy Analysis</w:t>
      </w:r>
      <w:r w:rsidR="00445C62" w:rsidRPr="000B7663">
        <w:t>, 37(1</w:t>
      </w:r>
      <w:r w:rsidR="00AE28A3" w:rsidRPr="000B7663">
        <w:t>S</w:t>
      </w:r>
      <w:r w:rsidR="00445C62" w:rsidRPr="000B7663">
        <w:t>),</w:t>
      </w:r>
      <w:r w:rsidR="00AE28A3" w:rsidRPr="000B7663">
        <w:t xml:space="preserve"> 3S-5S</w:t>
      </w:r>
      <w:r w:rsidRPr="000B7663">
        <w:rPr>
          <w:i/>
        </w:rPr>
        <w:t>.</w:t>
      </w:r>
      <w:r w:rsidR="005F57FD" w:rsidRPr="000B7663">
        <w:rPr>
          <w:i/>
        </w:rPr>
        <w:t xml:space="preserve">  </w:t>
      </w:r>
      <w:hyperlink r:id="rId70" w:history="1">
        <w:r w:rsidR="005F57FD" w:rsidRPr="000B7663">
          <w:rPr>
            <w:rStyle w:val="Hyperlink"/>
          </w:rPr>
          <w:t>http://epa.sagepub.com/content/37/1_suppl.toc</w:t>
        </w:r>
      </w:hyperlink>
      <w:r w:rsidR="005F57FD" w:rsidRPr="000B7663">
        <w:rPr>
          <w:i/>
        </w:rPr>
        <w:t xml:space="preserve"> </w:t>
      </w:r>
      <w:r w:rsidR="005C209A" w:rsidRPr="000B7663">
        <w:rPr>
          <w:i/>
        </w:rPr>
        <w:t xml:space="preserve"> </w:t>
      </w:r>
      <w:r w:rsidR="005C209A" w:rsidRPr="000B7663">
        <w:t xml:space="preserve">(IF = </w:t>
      </w:r>
      <w:r w:rsidR="009C4B46" w:rsidRPr="000B7663">
        <w:rPr>
          <w:iCs/>
        </w:rPr>
        <w:t>3.347</w:t>
      </w:r>
      <w:r w:rsidR="005C209A" w:rsidRPr="000B7663">
        <w:t>)</w:t>
      </w:r>
    </w:p>
    <w:p w14:paraId="54C888AE" w14:textId="77777777" w:rsidR="002B69BC" w:rsidRPr="000B7663" w:rsidRDefault="002B69BC" w:rsidP="009E2691">
      <w:pPr>
        <w:ind w:left="720" w:hanging="720"/>
        <w:rPr>
          <w:i/>
        </w:rPr>
      </w:pPr>
    </w:p>
    <w:p w14:paraId="2A239AF5" w14:textId="5030EB93" w:rsidR="0012459D" w:rsidRPr="000B7663" w:rsidRDefault="00FA7164" w:rsidP="00BC5FE6">
      <w:pPr>
        <w:ind w:left="720" w:hanging="720"/>
      </w:pPr>
      <w:r>
        <w:t>@</w:t>
      </w:r>
      <w:r w:rsidR="0012459D" w:rsidRPr="000B7663">
        <w:t>Preston, C., Goldring, E., Berends, M., &amp; Cannata, M.  (</w:t>
      </w:r>
      <w:r w:rsidR="00C1637B" w:rsidRPr="000B7663">
        <w:t>2012</w:t>
      </w:r>
      <w:r w:rsidR="0012459D" w:rsidRPr="000B7663">
        <w:t xml:space="preserve">)  </w:t>
      </w:r>
      <w:r w:rsidR="00125E9C" w:rsidRPr="000B7663">
        <w:t>School Innovatio</w:t>
      </w:r>
      <w:r w:rsidR="009566A5" w:rsidRPr="000B7663">
        <w:t>n in District Context: Compari</w:t>
      </w:r>
      <w:r w:rsidR="000B32BA" w:rsidRPr="000B7663">
        <w:t>son of</w:t>
      </w:r>
      <w:r w:rsidR="00125E9C" w:rsidRPr="000B7663">
        <w:t xml:space="preserve"> Traditional Public Schools and Charter</w:t>
      </w:r>
      <w:r w:rsidR="00C1637B" w:rsidRPr="000B7663">
        <w:t xml:space="preserve"> Schools</w:t>
      </w:r>
      <w:r w:rsidR="00125E9C" w:rsidRPr="000B7663">
        <w:t xml:space="preserve">. </w:t>
      </w:r>
      <w:r w:rsidR="0012459D" w:rsidRPr="000B7663">
        <w:rPr>
          <w:i/>
        </w:rPr>
        <w:t>Economics of Education Review</w:t>
      </w:r>
      <w:r w:rsidR="00C1637B" w:rsidRPr="000B7663">
        <w:t>, 31</w:t>
      </w:r>
      <w:r w:rsidR="00472153" w:rsidRPr="000B7663">
        <w:t>(2)</w:t>
      </w:r>
      <w:r w:rsidR="00C1637B" w:rsidRPr="000B7663">
        <w:t>, 318-330.</w:t>
      </w:r>
      <w:r w:rsidR="00BC5FE6" w:rsidRPr="000B7663">
        <w:t xml:space="preserve"> (IF = 1.456)</w:t>
      </w:r>
      <w:r w:rsidR="00550D01" w:rsidRPr="000B7663">
        <w:t xml:space="preserve"> </w:t>
      </w:r>
      <w:r w:rsidR="00550D01" w:rsidRPr="000B7663">
        <w:rPr>
          <w:rStyle w:val="anchor-text"/>
          <w:color w:val="2E2E2E"/>
        </w:rPr>
        <w:t xml:space="preserve"> </w:t>
      </w:r>
      <w:hyperlink r:id="rId71" w:history="1">
        <w:r w:rsidR="00550D01" w:rsidRPr="000B7663">
          <w:rPr>
            <w:rStyle w:val="Hyperlink"/>
          </w:rPr>
          <w:t>https://doi.org/10.1016/j.econedurev.2011.07.016</w:t>
        </w:r>
      </w:hyperlink>
      <w:r w:rsidR="00550D01" w:rsidRPr="000B7663">
        <w:t xml:space="preserve"> </w:t>
      </w:r>
    </w:p>
    <w:p w14:paraId="5E78435C" w14:textId="77777777" w:rsidR="00550D01" w:rsidRPr="000B7663" w:rsidRDefault="00550D01" w:rsidP="00BC5FE6">
      <w:pPr>
        <w:ind w:left="720" w:hanging="720"/>
      </w:pPr>
    </w:p>
    <w:p w14:paraId="10195B2F" w14:textId="0D4E995B" w:rsidR="00550D01" w:rsidRPr="000B7663" w:rsidRDefault="00FA7164" w:rsidP="00550D01">
      <w:pPr>
        <w:ind w:left="720" w:hanging="720"/>
      </w:pPr>
      <w:r>
        <w:t>@</w:t>
      </w:r>
      <w:r w:rsidR="002B02BF" w:rsidRPr="000B7663">
        <w:t>Lucas, Samuel R., Mark Beren</w:t>
      </w:r>
      <w:r w:rsidR="002D1660" w:rsidRPr="000B7663">
        <w:t>ds, and Phillip N. Fucella.  (2011</w:t>
      </w:r>
      <w:r w:rsidR="002B02BF" w:rsidRPr="000B7663">
        <w:t xml:space="preserve">). "Neo-Classical Education Transition:  A  Corrected Tale for Three Cohorts."  </w:t>
      </w:r>
      <w:r w:rsidR="002B02BF" w:rsidRPr="000B7663">
        <w:rPr>
          <w:rFonts w:eastAsia="Batang"/>
          <w:i/>
          <w:lang w:eastAsia="ko-KR"/>
        </w:rPr>
        <w:t>Research in Social Stratification and Mobility</w:t>
      </w:r>
      <w:r w:rsidR="002D1660" w:rsidRPr="000B7663">
        <w:rPr>
          <w:rFonts w:eastAsia="Batang"/>
          <w:i/>
          <w:lang w:eastAsia="ko-KR"/>
        </w:rPr>
        <w:t>,</w:t>
      </w:r>
      <w:r w:rsidR="002D1660" w:rsidRPr="000B7663">
        <w:rPr>
          <w:rFonts w:eastAsia="Batang"/>
          <w:lang w:eastAsia="ko-KR"/>
        </w:rPr>
        <w:t xml:space="preserve"> 29, 263-285</w:t>
      </w:r>
      <w:r w:rsidR="002B02BF" w:rsidRPr="000B7663">
        <w:rPr>
          <w:rFonts w:eastAsia="Batang"/>
          <w:i/>
          <w:lang w:eastAsia="ko-KR"/>
        </w:rPr>
        <w:t>.</w:t>
      </w:r>
      <w:r w:rsidR="002B02BF" w:rsidRPr="000B7663">
        <w:t xml:space="preserve">  </w:t>
      </w:r>
      <w:r w:rsidR="00BC5FE6" w:rsidRPr="000B7663">
        <w:t>(IF = 1.</w:t>
      </w:r>
      <w:r w:rsidR="00B97F4D" w:rsidRPr="000B7663">
        <w:t>519</w:t>
      </w:r>
      <w:r w:rsidR="00BC5FE6" w:rsidRPr="000B7663">
        <w:t>3)</w:t>
      </w:r>
      <w:r w:rsidR="00550D01" w:rsidRPr="000B7663">
        <w:t xml:space="preserve"> </w:t>
      </w:r>
      <w:hyperlink r:id="rId72" w:tgtFrame="_blank" w:tooltip="Persistent link using digital object identifier" w:history="1">
        <w:r w:rsidR="00550D01" w:rsidRPr="000B7663">
          <w:rPr>
            <w:rStyle w:val="anchor-text"/>
            <w:color w:val="2E2E2E"/>
          </w:rPr>
          <w:t>https://doi.org/10.1016/j.rssm.2011.03.003</w:t>
        </w:r>
      </w:hyperlink>
      <w:r w:rsidR="00550D01" w:rsidRPr="000B7663">
        <w:t xml:space="preserve"> </w:t>
      </w:r>
      <w:r w:rsidR="002B02BF" w:rsidRPr="000B7663">
        <w:br/>
      </w:r>
    </w:p>
    <w:p w14:paraId="4F4A5591" w14:textId="7AF9D145" w:rsidR="00550D01" w:rsidRPr="000B7663" w:rsidRDefault="00FA7164" w:rsidP="00550D01">
      <w:pPr>
        <w:ind w:left="720" w:hanging="720"/>
      </w:pPr>
      <w:r>
        <w:t>@</w:t>
      </w:r>
      <w:r w:rsidR="00926699" w:rsidRPr="000B7663">
        <w:t xml:space="preserve">Kearns, D.,  Fuchs, D., </w:t>
      </w:r>
      <w:r w:rsidR="008825ED" w:rsidRPr="000B7663">
        <w:t xml:space="preserve">McMaster, M. L., Sáenz, L., </w:t>
      </w:r>
      <w:r w:rsidR="00926699" w:rsidRPr="000B7663">
        <w:t xml:space="preserve">Fuchs, L. S., Yen, L., </w:t>
      </w:r>
      <w:r w:rsidR="008825ED" w:rsidRPr="000B7663">
        <w:t xml:space="preserve">Meyers, C. V., </w:t>
      </w:r>
      <w:r w:rsidR="00926699" w:rsidRPr="000B7663">
        <w:t xml:space="preserve">Stein, M. L.,  Compton, D. L., </w:t>
      </w:r>
      <w:r w:rsidR="008825ED" w:rsidRPr="000B7663">
        <w:t xml:space="preserve">Berends, M., </w:t>
      </w:r>
      <w:r w:rsidR="00926699" w:rsidRPr="000B7663">
        <w:t xml:space="preserve">&amp; Smith, T. M. </w:t>
      </w:r>
      <w:r w:rsidR="007C0C04" w:rsidRPr="000B7663">
        <w:t xml:space="preserve"> (</w:t>
      </w:r>
      <w:r w:rsidR="008825ED" w:rsidRPr="000B7663">
        <w:t>2010</w:t>
      </w:r>
      <w:r w:rsidR="007C0C04" w:rsidRPr="000B7663">
        <w:t xml:space="preserve">).  </w:t>
      </w:r>
      <w:r w:rsidR="00926699" w:rsidRPr="000B7663">
        <w:t xml:space="preserve">Factors contributing to teachers’ sustained use of kindergarten peer-assisted learning strategies. </w:t>
      </w:r>
      <w:r w:rsidR="00926699" w:rsidRPr="000B7663">
        <w:rPr>
          <w:i/>
        </w:rPr>
        <w:t>Journal of Resear</w:t>
      </w:r>
      <w:r w:rsidR="008825ED" w:rsidRPr="000B7663">
        <w:rPr>
          <w:i/>
        </w:rPr>
        <w:t xml:space="preserve">ch on Educational Effectiveness, </w:t>
      </w:r>
      <w:r w:rsidR="008825ED" w:rsidRPr="000B7663">
        <w:t>(3), 315-342.</w:t>
      </w:r>
      <w:r w:rsidR="00BC5FE6" w:rsidRPr="000B7663">
        <w:t xml:space="preserve"> (IF = </w:t>
      </w:r>
      <w:r w:rsidR="00B97F4D" w:rsidRPr="000B7663">
        <w:t>2.485</w:t>
      </w:r>
      <w:r w:rsidR="00BC5FE6" w:rsidRPr="000B7663">
        <w:t>)</w:t>
      </w:r>
      <w:r w:rsidR="00550D01" w:rsidRPr="000B7663">
        <w:t xml:space="preserve"> </w:t>
      </w:r>
      <w:hyperlink r:id="rId73" w:history="1">
        <w:r w:rsidR="00550D01" w:rsidRPr="000B7663">
          <w:rPr>
            <w:rStyle w:val="Hyperlink"/>
            <w:color w:val="006DB4"/>
          </w:rPr>
          <w:t>https://doi.org/10.1080/19345747.2010.491151</w:t>
        </w:r>
      </w:hyperlink>
    </w:p>
    <w:p w14:paraId="6D287291" w14:textId="77777777" w:rsidR="00926699" w:rsidRPr="000B7663" w:rsidRDefault="00926699" w:rsidP="00550D01">
      <w:pPr>
        <w:tabs>
          <w:tab w:val="left" w:pos="720"/>
        </w:tabs>
      </w:pPr>
    </w:p>
    <w:p w14:paraId="43C005B5" w14:textId="53B4B66B" w:rsidR="00CC01F6" w:rsidRPr="000B7663" w:rsidRDefault="00FA7164" w:rsidP="00CC01F6">
      <w:pPr>
        <w:ind w:left="720" w:hanging="720"/>
        <w:rPr>
          <w:i/>
          <w:iCs/>
        </w:rPr>
      </w:pPr>
      <w:r>
        <w:lastRenderedPageBreak/>
        <w:t>@</w:t>
      </w:r>
      <w:r w:rsidR="00CC01F6" w:rsidRPr="000B7663">
        <w:t>Berends, M., Goldring, E., Stein, M., &amp; Cravens, X.  (</w:t>
      </w:r>
      <w:r w:rsidR="00837A30" w:rsidRPr="000B7663">
        <w:t>2010</w:t>
      </w:r>
      <w:r w:rsidR="00CC01F6" w:rsidRPr="000B7663">
        <w:t xml:space="preserve">).  </w:t>
      </w:r>
      <w:r w:rsidR="00CC01F6" w:rsidRPr="000B7663">
        <w:rPr>
          <w:iCs/>
        </w:rPr>
        <w:t>Instructional conditions in charter schools and students’ mathematic</w:t>
      </w:r>
      <w:r w:rsidR="00A1687C" w:rsidRPr="000B7663">
        <w:rPr>
          <w:iCs/>
        </w:rPr>
        <w:t>s</w:t>
      </w:r>
      <w:r w:rsidR="00CC01F6" w:rsidRPr="000B7663">
        <w:rPr>
          <w:iCs/>
        </w:rPr>
        <w:t xml:space="preserve"> achievement gains. </w:t>
      </w:r>
      <w:r w:rsidR="00CC01F6" w:rsidRPr="000B7663">
        <w:rPr>
          <w:i/>
          <w:iCs/>
        </w:rPr>
        <w:t>American Journal of Education</w:t>
      </w:r>
      <w:r w:rsidR="0094436B" w:rsidRPr="000B7663">
        <w:rPr>
          <w:i/>
          <w:iCs/>
        </w:rPr>
        <w:t xml:space="preserve">, </w:t>
      </w:r>
      <w:r w:rsidR="0094436B" w:rsidRPr="000B7663">
        <w:rPr>
          <w:iCs/>
        </w:rPr>
        <w:t>116(3), 303-335</w:t>
      </w:r>
      <w:r w:rsidR="00CC01F6" w:rsidRPr="000B7663">
        <w:rPr>
          <w:i/>
          <w:iCs/>
        </w:rPr>
        <w:t>.</w:t>
      </w:r>
      <w:r w:rsidR="00BC5FE6" w:rsidRPr="000B7663">
        <w:rPr>
          <w:i/>
          <w:iCs/>
        </w:rPr>
        <w:t xml:space="preserve"> </w:t>
      </w:r>
      <w:r w:rsidR="00BC5FE6" w:rsidRPr="000B7663">
        <w:t xml:space="preserve">(IF = </w:t>
      </w:r>
      <w:r w:rsidR="009C4B46" w:rsidRPr="000B7663">
        <w:t>3.027</w:t>
      </w:r>
      <w:r w:rsidR="00BC5FE6" w:rsidRPr="000B7663">
        <w:t>)</w:t>
      </w:r>
      <w:r w:rsidR="000B7663" w:rsidRPr="000B7663">
        <w:t xml:space="preserve"> </w:t>
      </w:r>
      <w:hyperlink r:id="rId74" w:history="1">
        <w:r w:rsidR="000B7663" w:rsidRPr="000B7663">
          <w:rPr>
            <w:color w:val="0000FF"/>
            <w:u w:val="single"/>
            <w:shd w:val="clear" w:color="auto" w:fill="FFFFFF"/>
          </w:rPr>
          <w:t>https://doi.org/10.1086/651411</w:t>
        </w:r>
      </w:hyperlink>
    </w:p>
    <w:p w14:paraId="38A7D349" w14:textId="77777777" w:rsidR="00CC01F6" w:rsidRPr="000B7663" w:rsidRDefault="00CC01F6" w:rsidP="00FE3C35">
      <w:pPr>
        <w:ind w:left="720" w:hanging="720"/>
      </w:pPr>
    </w:p>
    <w:p w14:paraId="19616BE4" w14:textId="121891D9" w:rsidR="00FE3C35" w:rsidRPr="0098704A" w:rsidRDefault="00FE3C35" w:rsidP="00FE3C35">
      <w:pPr>
        <w:ind w:left="720" w:hanging="720"/>
      </w:pPr>
      <w:r w:rsidRPr="000B7663">
        <w:t xml:space="preserve">Berends, M., &amp; </w:t>
      </w:r>
      <w:r w:rsidR="00737B64" w:rsidRPr="0098704A">
        <w:t>Peñaloza</w:t>
      </w:r>
      <w:r w:rsidRPr="0098704A">
        <w:t>, R. V.  (</w:t>
      </w:r>
      <w:r w:rsidR="00ED1076" w:rsidRPr="0098704A">
        <w:t>2010</w:t>
      </w:r>
      <w:r w:rsidRPr="0098704A">
        <w:t xml:space="preserve">).  Increasing Racial Isolation and Test Score Gaps in Mathematics:  A 30-Year Perspective.  </w:t>
      </w:r>
      <w:r w:rsidRPr="0098704A">
        <w:rPr>
          <w:i/>
        </w:rPr>
        <w:t>Teachers College Record</w:t>
      </w:r>
      <w:r w:rsidR="00ED1076" w:rsidRPr="0098704A">
        <w:rPr>
          <w:i/>
        </w:rPr>
        <w:t xml:space="preserve">, </w:t>
      </w:r>
      <w:r w:rsidR="00ED1076" w:rsidRPr="0098704A">
        <w:t>112(4), 978-1007</w:t>
      </w:r>
      <w:r w:rsidRPr="0098704A">
        <w:rPr>
          <w:i/>
        </w:rPr>
        <w:t>.</w:t>
      </w:r>
      <w:r w:rsidR="00BC5FE6" w:rsidRPr="0098704A">
        <w:rPr>
          <w:i/>
        </w:rPr>
        <w:t xml:space="preserve"> </w:t>
      </w:r>
      <w:r w:rsidR="00BC5FE6" w:rsidRPr="0098704A">
        <w:rPr>
          <w:iCs/>
        </w:rPr>
        <w:t>(IF=1.3</w:t>
      </w:r>
      <w:r w:rsidR="009C4B46" w:rsidRPr="0098704A">
        <w:rPr>
          <w:iCs/>
        </w:rPr>
        <w:t>4</w:t>
      </w:r>
      <w:r w:rsidR="00BC5FE6" w:rsidRPr="0098704A">
        <w:rPr>
          <w:iCs/>
        </w:rPr>
        <w:t>)</w:t>
      </w:r>
      <w:r w:rsidR="000B7663" w:rsidRPr="0098704A">
        <w:rPr>
          <w:iCs/>
        </w:rPr>
        <w:t xml:space="preserve"> </w:t>
      </w:r>
      <w:hyperlink r:id="rId75" w:history="1">
        <w:r w:rsidR="000B7663" w:rsidRPr="0098704A">
          <w:rPr>
            <w:color w:val="0000FF"/>
            <w:u w:val="single"/>
            <w:shd w:val="clear" w:color="auto" w:fill="FFFFFF"/>
          </w:rPr>
          <w:t>https://doi.org/10.1177/0161468110112004</w:t>
        </w:r>
      </w:hyperlink>
    </w:p>
    <w:p w14:paraId="4974D189" w14:textId="77777777" w:rsidR="00FE3C35" w:rsidRPr="0098704A" w:rsidRDefault="00FE3C35" w:rsidP="00F3553E">
      <w:pPr>
        <w:ind w:left="720" w:hanging="720"/>
      </w:pPr>
    </w:p>
    <w:p w14:paraId="21974818" w14:textId="3B86CE0D" w:rsidR="004C4259" w:rsidRPr="0098704A" w:rsidRDefault="00F3553E" w:rsidP="00F340B2">
      <w:pPr>
        <w:ind w:left="720" w:hanging="720"/>
      </w:pPr>
      <w:r w:rsidRPr="0098704A">
        <w:t xml:space="preserve">Berends, M., Lucas, S. R., &amp; </w:t>
      </w:r>
      <w:r w:rsidR="00737B64" w:rsidRPr="0098704A">
        <w:t>Peñaloza</w:t>
      </w:r>
      <w:r w:rsidRPr="0098704A">
        <w:t xml:space="preserve">, R.V.  </w:t>
      </w:r>
      <w:bookmarkStart w:id="2" w:name="OLE_LINK3"/>
      <w:bookmarkStart w:id="3" w:name="OLE_LINK4"/>
      <w:r w:rsidRPr="0098704A">
        <w:t>(</w:t>
      </w:r>
      <w:r w:rsidR="00FE3C35" w:rsidRPr="0098704A">
        <w:t>2008</w:t>
      </w:r>
      <w:r w:rsidRPr="0098704A">
        <w:t>).  How Changes in Families and Schools are Related to Black-White Test Score Trends</w:t>
      </w:r>
      <w:bookmarkEnd w:id="2"/>
      <w:bookmarkEnd w:id="3"/>
      <w:r w:rsidRPr="0098704A">
        <w:t xml:space="preserve">.  </w:t>
      </w:r>
      <w:r w:rsidR="00FE3C35" w:rsidRPr="0098704A">
        <w:rPr>
          <w:i/>
        </w:rPr>
        <w:t xml:space="preserve">Sociology of Education, </w:t>
      </w:r>
      <w:r w:rsidR="00FE3C35" w:rsidRPr="0098704A">
        <w:t>81(4), 313-344.</w:t>
      </w:r>
      <w:r w:rsidR="00BC5FE6" w:rsidRPr="0098704A">
        <w:t xml:space="preserve"> </w:t>
      </w:r>
      <w:r w:rsidR="00BC5FE6" w:rsidRPr="0098704A">
        <w:rPr>
          <w:iCs/>
        </w:rPr>
        <w:t>(IF=</w:t>
      </w:r>
      <w:r w:rsidR="00B97F4D" w:rsidRPr="0098704A">
        <w:rPr>
          <w:iCs/>
        </w:rPr>
        <w:t>3.146</w:t>
      </w:r>
      <w:r w:rsidR="00BC5FE6" w:rsidRPr="0098704A">
        <w:rPr>
          <w:iCs/>
        </w:rPr>
        <w:t>)</w:t>
      </w:r>
      <w:r w:rsidR="0098704A" w:rsidRPr="0098704A">
        <w:rPr>
          <w:iCs/>
        </w:rPr>
        <w:t xml:space="preserve"> </w:t>
      </w:r>
      <w:hyperlink r:id="rId76" w:history="1">
        <w:r w:rsidR="0098704A" w:rsidRPr="0098704A">
          <w:rPr>
            <w:rStyle w:val="Hyperlink"/>
            <w:shd w:val="clear" w:color="auto" w:fill="FFFFFF"/>
          </w:rPr>
          <w:t>https://doi.org/10.1177/0038040708081004</w:t>
        </w:r>
      </w:hyperlink>
      <w:r w:rsidR="0098704A" w:rsidRPr="0098704A">
        <w:rPr>
          <w:color w:val="333333"/>
          <w:shd w:val="clear" w:color="auto" w:fill="FFFFFF"/>
        </w:rPr>
        <w:t xml:space="preserve"> </w:t>
      </w:r>
    </w:p>
    <w:p w14:paraId="43B57398" w14:textId="77777777" w:rsidR="00F340B2" w:rsidRPr="000B7663" w:rsidRDefault="00F340B2" w:rsidP="00F340B2">
      <w:pPr>
        <w:ind w:left="720" w:hanging="720"/>
      </w:pPr>
    </w:p>
    <w:p w14:paraId="232074DF" w14:textId="2DF9DAB1" w:rsidR="00BC068F" w:rsidRPr="000B7663" w:rsidRDefault="00FA7164" w:rsidP="00BC068F">
      <w:pPr>
        <w:ind w:left="450" w:hanging="450"/>
        <w:rPr>
          <w:i/>
        </w:rPr>
      </w:pPr>
      <w:r>
        <w:t>@</w:t>
      </w:r>
      <w:r w:rsidR="00BC068F" w:rsidRPr="000B7663">
        <w:t>Stein, M., Berends, M., Fuchs, D., McMaster, K., Saenz, L., Yen, L.</w:t>
      </w:r>
      <w:r w:rsidR="00C73644" w:rsidRPr="000B7663">
        <w:t>, Fuchs, L. S.,  &amp; Compton, D. L.</w:t>
      </w:r>
      <w:r w:rsidR="00BC068F" w:rsidRPr="000B7663">
        <w:t xml:space="preserve">   </w:t>
      </w:r>
      <w:r w:rsidR="00DC3818" w:rsidRPr="000B7663">
        <w:t xml:space="preserve">(2008).  </w:t>
      </w:r>
      <w:r w:rsidR="00161EB6" w:rsidRPr="000B7663">
        <w:rPr>
          <w:color w:val="000000"/>
        </w:rPr>
        <w:t xml:space="preserve">Scaling up an early reading program:  Relationships among teacher support, fidelity of implementation, and student performance across different sites and years.  </w:t>
      </w:r>
      <w:r w:rsidR="00BC068F" w:rsidRPr="000B7663">
        <w:rPr>
          <w:i/>
        </w:rPr>
        <w:t>Educationa</w:t>
      </w:r>
      <w:r w:rsidR="00DC3818" w:rsidRPr="000B7663">
        <w:rPr>
          <w:i/>
        </w:rPr>
        <w:t xml:space="preserve">l Evaluation and Policy Analysis, </w:t>
      </w:r>
      <w:r w:rsidR="00DC3818" w:rsidRPr="000B7663">
        <w:t>30(4), 368-388.</w:t>
      </w:r>
      <w:r w:rsidR="00BC5FE6" w:rsidRPr="000B7663">
        <w:t xml:space="preserve"> (IF = </w:t>
      </w:r>
      <w:r w:rsidR="00033D34" w:rsidRPr="000B7663">
        <w:t>3.196</w:t>
      </w:r>
      <w:r w:rsidR="00BC5FE6" w:rsidRPr="000B7663">
        <w:t>)</w:t>
      </w:r>
      <w:r w:rsidR="00550D01" w:rsidRPr="000B7663">
        <w:t xml:space="preserve"> </w:t>
      </w:r>
      <w:hyperlink r:id="rId77" w:tgtFrame="_blank" w:history="1">
        <w:r w:rsidR="00550D01" w:rsidRPr="000B7663">
          <w:rPr>
            <w:color w:val="2C72B7"/>
            <w:u w:val="single"/>
            <w:shd w:val="clear" w:color="auto" w:fill="FFFFFF"/>
          </w:rPr>
          <w:t>https://doi.org/10.3102/0162373708322738</w:t>
        </w:r>
      </w:hyperlink>
    </w:p>
    <w:p w14:paraId="2F306302" w14:textId="77777777" w:rsidR="00BC068F" w:rsidRPr="000B7663" w:rsidRDefault="00BC068F" w:rsidP="002341B0">
      <w:pPr>
        <w:ind w:left="720" w:hanging="720"/>
        <w:rPr>
          <w:rFonts w:eastAsia="Batang"/>
          <w:lang w:eastAsia="ko-KR"/>
        </w:rPr>
      </w:pPr>
    </w:p>
    <w:p w14:paraId="0CBE07EF" w14:textId="0822691E" w:rsidR="00550D01" w:rsidRPr="000B7663" w:rsidRDefault="000016D8" w:rsidP="00550D01">
      <w:pPr>
        <w:tabs>
          <w:tab w:val="left" w:pos="2340"/>
        </w:tabs>
        <w:ind w:left="720" w:hanging="720"/>
      </w:pPr>
      <w:r w:rsidRPr="000B7663">
        <w:rPr>
          <w:rFonts w:eastAsia="Batang"/>
          <w:lang w:eastAsia="ko-KR"/>
        </w:rPr>
        <w:t>Lucas, S. R., &amp; Berends, M.  (2007</w:t>
      </w:r>
      <w:r w:rsidR="00257610" w:rsidRPr="000B7663">
        <w:rPr>
          <w:rFonts w:eastAsia="Batang"/>
          <w:lang w:eastAsia="ko-KR"/>
        </w:rPr>
        <w:t>).  Race and t</w:t>
      </w:r>
      <w:r w:rsidR="00550D01" w:rsidRPr="000B7663">
        <w:rPr>
          <w:rFonts w:eastAsia="Batang"/>
          <w:lang w:eastAsia="ko-KR"/>
        </w:rPr>
        <w:t>r</w:t>
      </w:r>
      <w:r w:rsidR="00257610" w:rsidRPr="000B7663">
        <w:rPr>
          <w:rFonts w:eastAsia="Batang"/>
          <w:lang w:eastAsia="ko-KR"/>
        </w:rPr>
        <w:t xml:space="preserve">ack </w:t>
      </w:r>
      <w:r w:rsidRPr="000B7663">
        <w:rPr>
          <w:rFonts w:eastAsia="Batang"/>
          <w:lang w:eastAsia="ko-KR"/>
        </w:rPr>
        <w:t xml:space="preserve">location </w:t>
      </w:r>
      <w:r w:rsidR="00257610" w:rsidRPr="000B7663">
        <w:rPr>
          <w:rFonts w:eastAsia="Batang"/>
          <w:lang w:eastAsia="ko-KR"/>
        </w:rPr>
        <w:t xml:space="preserve">in U.S. public schools.  </w:t>
      </w:r>
      <w:r w:rsidR="00257610" w:rsidRPr="000B7663">
        <w:rPr>
          <w:rFonts w:eastAsia="Batang"/>
          <w:i/>
          <w:lang w:eastAsia="ko-KR"/>
        </w:rPr>
        <w:t>Research in Social Stratification and Mobility</w:t>
      </w:r>
      <w:r w:rsidRPr="000B7663">
        <w:rPr>
          <w:rFonts w:eastAsia="Batang"/>
          <w:i/>
          <w:lang w:eastAsia="ko-KR"/>
        </w:rPr>
        <w:t xml:space="preserve">, </w:t>
      </w:r>
      <w:r w:rsidRPr="000B7663">
        <w:rPr>
          <w:rFonts w:eastAsia="Batang"/>
          <w:lang w:eastAsia="ko-KR"/>
        </w:rPr>
        <w:t>25, 169-187</w:t>
      </w:r>
      <w:r w:rsidR="00BC5FE6" w:rsidRPr="000B7663">
        <w:rPr>
          <w:rFonts w:eastAsia="Batang"/>
          <w:i/>
          <w:lang w:eastAsia="ko-KR"/>
        </w:rPr>
        <w:t>.</w:t>
      </w:r>
      <w:r w:rsidR="00BC5FE6" w:rsidRPr="000B7663">
        <w:t xml:space="preserve">  (IF = 1.033)</w:t>
      </w:r>
      <w:r w:rsidR="00550D01" w:rsidRPr="000B7663">
        <w:t xml:space="preserve"> </w:t>
      </w:r>
      <w:hyperlink r:id="rId78" w:tgtFrame="_blank" w:tooltip="Persistent link using digital object identifier" w:history="1">
        <w:r w:rsidR="00550D01" w:rsidRPr="000B7663">
          <w:rPr>
            <w:rStyle w:val="anchor-text"/>
            <w:color w:val="2E2E2E"/>
          </w:rPr>
          <w:t>https://doi.org/10.1016/j.rssm.2006.12.002</w:t>
        </w:r>
      </w:hyperlink>
      <w:r w:rsidR="0098704A">
        <w:t xml:space="preserve"> </w:t>
      </w:r>
      <w:r w:rsidR="00550D01" w:rsidRPr="000B7663">
        <w:t xml:space="preserve"> </w:t>
      </w:r>
    </w:p>
    <w:p w14:paraId="347B10F9" w14:textId="77777777" w:rsidR="00550D01" w:rsidRPr="000B7663" w:rsidRDefault="00550D01" w:rsidP="00550D01">
      <w:pPr>
        <w:tabs>
          <w:tab w:val="left" w:pos="2340"/>
        </w:tabs>
        <w:ind w:left="720" w:hanging="720"/>
      </w:pPr>
    </w:p>
    <w:p w14:paraId="5F5BAA05" w14:textId="77777777" w:rsidR="00550D01" w:rsidRPr="000B7663" w:rsidRDefault="008B52CC" w:rsidP="00550D01">
      <w:pPr>
        <w:tabs>
          <w:tab w:val="left" w:pos="2340"/>
        </w:tabs>
        <w:ind w:left="720" w:hanging="720"/>
        <w:rPr>
          <w:color w:val="333333"/>
        </w:rPr>
      </w:pPr>
      <w:r w:rsidRPr="000B7663">
        <w:t>Berends, M.  (</w:t>
      </w:r>
      <w:r w:rsidR="0049126D" w:rsidRPr="000B7663">
        <w:t>2004</w:t>
      </w:r>
      <w:r w:rsidRPr="000B7663">
        <w:t xml:space="preserve">).  In the wake of </w:t>
      </w:r>
      <w:r w:rsidRPr="000B7663">
        <w:rPr>
          <w:i/>
        </w:rPr>
        <w:t>A Nation At Risk</w:t>
      </w:r>
      <w:r w:rsidRPr="000B7663">
        <w:t xml:space="preserve">:  </w:t>
      </w:r>
      <w:r w:rsidR="00F83BF1" w:rsidRPr="000B7663">
        <w:t>New American School’s private sector school reform initiative</w:t>
      </w:r>
      <w:r w:rsidRPr="000B7663">
        <w:t xml:space="preserve">.  </w:t>
      </w:r>
      <w:r w:rsidRPr="000B7663">
        <w:rPr>
          <w:i/>
        </w:rPr>
        <w:t>Peabody</w:t>
      </w:r>
      <w:r w:rsidR="0049126D" w:rsidRPr="000B7663">
        <w:rPr>
          <w:i/>
        </w:rPr>
        <w:t xml:space="preserve"> Journal of Education</w:t>
      </w:r>
      <w:r w:rsidR="0049126D" w:rsidRPr="000B7663">
        <w:t>, 79(1), 130-163.</w:t>
      </w:r>
      <w:r w:rsidR="00BC5FE6" w:rsidRPr="000B7663">
        <w:t xml:space="preserve"> (IF = 0.56)</w:t>
      </w:r>
      <w:r w:rsidR="00550D01" w:rsidRPr="000B7663">
        <w:t xml:space="preserve"> </w:t>
      </w:r>
      <w:hyperlink r:id="rId79" w:history="1">
        <w:r w:rsidR="00550D01" w:rsidRPr="000B7663">
          <w:rPr>
            <w:rStyle w:val="Hyperlink"/>
            <w:color w:val="006DB4"/>
          </w:rPr>
          <w:t>https://doi.org/10.1207/s15327930pje7901_7</w:t>
        </w:r>
      </w:hyperlink>
    </w:p>
    <w:p w14:paraId="562468A7" w14:textId="77777777" w:rsidR="00550D01" w:rsidRPr="000B7663" w:rsidRDefault="00550D01" w:rsidP="00550D01">
      <w:pPr>
        <w:tabs>
          <w:tab w:val="left" w:pos="2340"/>
        </w:tabs>
        <w:ind w:left="720" w:hanging="720"/>
        <w:rPr>
          <w:color w:val="333333"/>
        </w:rPr>
      </w:pPr>
    </w:p>
    <w:p w14:paraId="17772604" w14:textId="37ACC644" w:rsidR="002B1EA6" w:rsidRPr="000B7663" w:rsidRDefault="002B1EA6" w:rsidP="00550D01">
      <w:pPr>
        <w:tabs>
          <w:tab w:val="left" w:pos="2340"/>
        </w:tabs>
        <w:ind w:left="720" w:hanging="720"/>
        <w:rPr>
          <w:rFonts w:eastAsia="Batang"/>
          <w:i/>
          <w:lang w:eastAsia="ko-KR"/>
        </w:rPr>
      </w:pPr>
      <w:r w:rsidRPr="000B7663">
        <w:t xml:space="preserve">Berends, M., &amp; Garet, M.  (2002).  In (re)search of evidence–based school practices:  Possibilities for integrating nationally representative surveys and randomized field trials to inform educational policy.  </w:t>
      </w:r>
      <w:r w:rsidRPr="000B7663">
        <w:rPr>
          <w:i/>
          <w:iCs/>
        </w:rPr>
        <w:t xml:space="preserve">Peabody Journal of Education, </w:t>
      </w:r>
      <w:r w:rsidRPr="000B7663">
        <w:rPr>
          <w:iCs/>
        </w:rPr>
        <w:t>77(4), 28-58</w:t>
      </w:r>
      <w:r w:rsidRPr="000B7663">
        <w:t xml:space="preserve">. </w:t>
      </w:r>
      <w:r w:rsidR="00BC5FE6" w:rsidRPr="000B7663">
        <w:t>(IF = 0.56)</w:t>
      </w:r>
      <w:r w:rsidR="00550D01" w:rsidRPr="000B7663">
        <w:t xml:space="preserve"> </w:t>
      </w:r>
      <w:hyperlink r:id="rId80" w:history="1">
        <w:r w:rsidR="00550D01" w:rsidRPr="000B7663">
          <w:rPr>
            <w:rStyle w:val="Hyperlink"/>
            <w:color w:val="006DB4"/>
          </w:rPr>
          <w:t>https://doi.org/10.1207/S15327930PJE7704_3</w:t>
        </w:r>
      </w:hyperlink>
    </w:p>
    <w:p w14:paraId="50FA29B0" w14:textId="77777777" w:rsidR="002B1EA6" w:rsidRPr="000B7663" w:rsidRDefault="002B1EA6" w:rsidP="004E61B3">
      <w:pPr>
        <w:ind w:left="720" w:hanging="720"/>
      </w:pPr>
    </w:p>
    <w:p w14:paraId="281E34A8" w14:textId="12383A96" w:rsidR="00C86C13" w:rsidRPr="000B7663" w:rsidRDefault="00C86C13" w:rsidP="00BC5FE6">
      <w:pPr>
        <w:ind w:left="720" w:hanging="720"/>
      </w:pPr>
      <w:r w:rsidRPr="000B7663">
        <w:t xml:space="preserve">Lucas, S. R., &amp; Berends, M.  (2002).  Sociodemographic diversity, correlated achievement, and </w:t>
      </w:r>
      <w:r w:rsidRPr="000B7663">
        <w:rPr>
          <w:i/>
          <w:iCs/>
        </w:rPr>
        <w:t>de facto</w:t>
      </w:r>
      <w:r w:rsidRPr="000B7663">
        <w:t xml:space="preserve"> tracking.  </w:t>
      </w:r>
      <w:r w:rsidRPr="000B7663">
        <w:rPr>
          <w:i/>
          <w:iCs/>
        </w:rPr>
        <w:t xml:space="preserve">Sociology of Education, </w:t>
      </w:r>
      <w:r w:rsidRPr="000B7663">
        <w:rPr>
          <w:iCs/>
        </w:rPr>
        <w:t>75(2), 328-348</w:t>
      </w:r>
      <w:r w:rsidRPr="000B7663">
        <w:rPr>
          <w:i/>
          <w:iCs/>
        </w:rPr>
        <w:t>.</w:t>
      </w:r>
      <w:r w:rsidR="00BC5FE6" w:rsidRPr="000B7663">
        <w:rPr>
          <w:i/>
          <w:iCs/>
        </w:rPr>
        <w:t xml:space="preserve"> </w:t>
      </w:r>
      <w:r w:rsidR="00BC5FE6" w:rsidRPr="000B7663">
        <w:rPr>
          <w:iCs/>
        </w:rPr>
        <w:t>(IF=</w:t>
      </w:r>
      <w:r w:rsidR="00B97F4D" w:rsidRPr="000B7663">
        <w:rPr>
          <w:iCs/>
        </w:rPr>
        <w:t>3.146</w:t>
      </w:r>
      <w:r w:rsidR="00BC5FE6" w:rsidRPr="000B7663">
        <w:rPr>
          <w:iCs/>
        </w:rPr>
        <w:t>)</w:t>
      </w:r>
      <w:r w:rsidR="00550D01" w:rsidRPr="000B7663">
        <w:rPr>
          <w:iCs/>
        </w:rPr>
        <w:t xml:space="preserve"> </w:t>
      </w:r>
      <w:hyperlink r:id="rId81" w:history="1">
        <w:r w:rsidR="000B7663" w:rsidRPr="000B7663">
          <w:rPr>
            <w:rStyle w:val="Hyperlink"/>
            <w:spacing w:val="-5"/>
          </w:rPr>
          <w:t>https://doi.org/10.2307/3090282</w:t>
        </w:r>
      </w:hyperlink>
      <w:r w:rsidR="000B7663" w:rsidRPr="000B7663">
        <w:rPr>
          <w:color w:val="000000"/>
          <w:spacing w:val="-5"/>
          <w:u w:val="single"/>
        </w:rPr>
        <w:t xml:space="preserve"> </w:t>
      </w:r>
    </w:p>
    <w:p w14:paraId="29D6E434" w14:textId="77777777" w:rsidR="00C86C13" w:rsidRPr="000B7663" w:rsidRDefault="00C86C13" w:rsidP="004E61B3">
      <w:pPr>
        <w:ind w:left="720" w:hanging="720"/>
      </w:pPr>
    </w:p>
    <w:p w14:paraId="33FD6A32" w14:textId="71438095" w:rsidR="00C86C13" w:rsidRPr="000B7663" w:rsidRDefault="00C86C13" w:rsidP="00BC5FE6">
      <w:pPr>
        <w:ind w:left="450" w:hanging="450"/>
        <w:rPr>
          <w:i/>
        </w:rPr>
      </w:pPr>
      <w:r w:rsidRPr="000B7663">
        <w:t xml:space="preserve">Berends, M.   (2000).  Teacher-reported effects of New American Schools’ designs:  Exploring relationships to teacher background and school context. </w:t>
      </w:r>
      <w:r w:rsidRPr="000B7663">
        <w:rPr>
          <w:i/>
        </w:rPr>
        <w:t xml:space="preserve">Educational Evaluation and Policy Analysis, </w:t>
      </w:r>
      <w:r w:rsidRPr="000B7663">
        <w:t>22(1), 65-82.</w:t>
      </w:r>
      <w:r w:rsidR="00BC5FE6" w:rsidRPr="000B7663">
        <w:t xml:space="preserve"> (IF = </w:t>
      </w:r>
      <w:r w:rsidR="00033D34" w:rsidRPr="000B7663">
        <w:t>3.196</w:t>
      </w:r>
      <w:r w:rsidR="00BC5FE6" w:rsidRPr="000B7663">
        <w:t>)</w:t>
      </w:r>
      <w:r w:rsidR="000B7663" w:rsidRPr="000B7663">
        <w:t xml:space="preserve"> </w:t>
      </w:r>
      <w:hyperlink r:id="rId82" w:history="1">
        <w:r w:rsidR="000B7663" w:rsidRPr="000B7663">
          <w:rPr>
            <w:rStyle w:val="Hyperlink"/>
            <w:spacing w:val="-5"/>
          </w:rPr>
          <w:t>https://doi.org/10.2307/1164308</w:t>
        </w:r>
      </w:hyperlink>
      <w:r w:rsidR="000B7663" w:rsidRPr="000B7663">
        <w:rPr>
          <w:color w:val="000000"/>
          <w:spacing w:val="-5"/>
          <w:u w:val="single"/>
        </w:rPr>
        <w:t xml:space="preserve"> </w:t>
      </w:r>
    </w:p>
    <w:p w14:paraId="1BDFC8B2" w14:textId="77777777" w:rsidR="00C86C13" w:rsidRPr="000B7663" w:rsidRDefault="00C86C13" w:rsidP="004E61B3">
      <w:pPr>
        <w:ind w:left="720" w:hanging="720"/>
      </w:pPr>
    </w:p>
    <w:p w14:paraId="732327E8" w14:textId="77777777" w:rsidR="00C86C13" w:rsidRPr="000B7663" w:rsidRDefault="00C86C13" w:rsidP="004E61B3">
      <w:pPr>
        <w:ind w:left="720" w:hanging="720"/>
      </w:pPr>
      <w:r w:rsidRPr="000B7663">
        <w:t xml:space="preserve">Berends, M., Grissmer, D. W., Kirby, S. N., &amp; Williamson, S.   (1999).  The changing American family and student achievement trends.  </w:t>
      </w:r>
      <w:r w:rsidRPr="000B7663">
        <w:rPr>
          <w:i/>
        </w:rPr>
        <w:t>Review of Sociology of Education and Socialization</w:t>
      </w:r>
      <w:r w:rsidRPr="000B7663">
        <w:t>, 23, 67-101.</w:t>
      </w:r>
    </w:p>
    <w:p w14:paraId="26BEE7EB" w14:textId="77777777" w:rsidR="00C86C13" w:rsidRPr="000B7663" w:rsidRDefault="00C86C13" w:rsidP="004E61B3">
      <w:pPr>
        <w:ind w:left="720" w:hanging="720"/>
      </w:pPr>
    </w:p>
    <w:p w14:paraId="58792A2A" w14:textId="77777777" w:rsidR="000B7663" w:rsidRPr="000B7663" w:rsidRDefault="00C86C13" w:rsidP="000B7663">
      <w:pPr>
        <w:ind w:left="450" w:hanging="450"/>
        <w:rPr>
          <w:color w:val="000000"/>
          <w:spacing w:val="-5"/>
          <w:u w:val="single"/>
        </w:rPr>
      </w:pPr>
      <w:r w:rsidRPr="000B7663">
        <w:t xml:space="preserve">Kirby, S. N., Berends, M., &amp; Naftel, S.  (1999).  Supply and demand of minority teachers in Texas:   Problems and prospects.  </w:t>
      </w:r>
      <w:r w:rsidRPr="000B7663">
        <w:rPr>
          <w:i/>
        </w:rPr>
        <w:t>Educational Evaluation and Policy Analysis,</w:t>
      </w:r>
      <w:r w:rsidRPr="000B7663">
        <w:t xml:space="preserve"> 2</w:t>
      </w:r>
      <w:r w:rsidR="006F6B18" w:rsidRPr="000B7663">
        <w:t xml:space="preserve">1(1), 47-66.  (Also RAND RP-1073). </w:t>
      </w:r>
      <w:r w:rsidR="00BC5FE6" w:rsidRPr="000B7663">
        <w:t xml:space="preserve"> (IF = </w:t>
      </w:r>
      <w:r w:rsidR="00033D34" w:rsidRPr="000B7663">
        <w:t>3.</w:t>
      </w:r>
      <w:r w:rsidR="00662B78" w:rsidRPr="000B7663">
        <w:t>347</w:t>
      </w:r>
      <w:r w:rsidR="00BC5FE6" w:rsidRPr="000B7663">
        <w:t>)</w:t>
      </w:r>
      <w:r w:rsidR="000B7663" w:rsidRPr="000B7663">
        <w:t xml:space="preserve"> </w:t>
      </w:r>
      <w:hyperlink r:id="rId83" w:history="1">
        <w:r w:rsidR="000B7663" w:rsidRPr="000B7663">
          <w:rPr>
            <w:rStyle w:val="Hyperlink"/>
            <w:spacing w:val="-5"/>
          </w:rPr>
          <w:t>https://doi.org/10.2307/1164546</w:t>
        </w:r>
      </w:hyperlink>
      <w:r w:rsidR="000B7663" w:rsidRPr="000B7663">
        <w:rPr>
          <w:color w:val="000000"/>
          <w:spacing w:val="-5"/>
          <w:u w:val="single"/>
        </w:rPr>
        <w:t xml:space="preserve"> </w:t>
      </w:r>
    </w:p>
    <w:p w14:paraId="0C759B6D" w14:textId="77777777" w:rsidR="000B7663" w:rsidRPr="000B7663" w:rsidRDefault="000B7663" w:rsidP="000B7663">
      <w:pPr>
        <w:ind w:left="450" w:hanging="450"/>
        <w:rPr>
          <w:color w:val="000000"/>
          <w:spacing w:val="-5"/>
          <w:u w:val="single"/>
        </w:rPr>
      </w:pPr>
    </w:p>
    <w:p w14:paraId="05A5F854" w14:textId="125DD13F" w:rsidR="00C86C13" w:rsidRPr="000B7663" w:rsidRDefault="00C86C13" w:rsidP="000B7663">
      <w:pPr>
        <w:ind w:left="450" w:hanging="450"/>
        <w:rPr>
          <w:i/>
        </w:rPr>
      </w:pPr>
      <w:r w:rsidRPr="000B7663">
        <w:t>Berends, M., &amp; Koretz, D.   (1996).  Reporting minority students’ test scores:</w:t>
      </w:r>
      <w:r w:rsidR="004E61B3" w:rsidRPr="000B7663">
        <w:t xml:space="preserve">  </w:t>
      </w:r>
      <w:r w:rsidRPr="000B7663">
        <w:t xml:space="preserve">How well can the National Assessment of Educational Progress account for differences in social context? </w:t>
      </w:r>
      <w:r w:rsidRPr="000B7663">
        <w:rPr>
          <w:i/>
        </w:rPr>
        <w:t>Educational Assessment</w:t>
      </w:r>
      <w:r w:rsidRPr="000B7663">
        <w:t>, 3(3), 249-285.  (Also RAND RP-619).</w:t>
      </w:r>
      <w:r w:rsidR="00BC5FE6" w:rsidRPr="000B7663">
        <w:t xml:space="preserve"> (IF = </w:t>
      </w:r>
      <w:r w:rsidR="00662B78" w:rsidRPr="000B7663">
        <w:t>1</w:t>
      </w:r>
      <w:r w:rsidR="00BC5FE6" w:rsidRPr="000B7663">
        <w:t>.81)</w:t>
      </w:r>
      <w:r w:rsidR="000B7663" w:rsidRPr="000B7663">
        <w:t xml:space="preserve"> </w:t>
      </w:r>
      <w:hyperlink r:id="rId84" w:history="1">
        <w:r w:rsidR="000B7663" w:rsidRPr="000B7663">
          <w:rPr>
            <w:rStyle w:val="Hyperlink"/>
            <w:color w:val="006DB4"/>
          </w:rPr>
          <w:t>https://doi.org/10.1207/s15326977ea0303_2</w:t>
        </w:r>
      </w:hyperlink>
    </w:p>
    <w:p w14:paraId="4B345F12" w14:textId="77777777" w:rsidR="00C86C13" w:rsidRPr="000B7663" w:rsidRDefault="00C86C13" w:rsidP="004E61B3">
      <w:pPr>
        <w:ind w:left="720" w:hanging="720"/>
      </w:pPr>
    </w:p>
    <w:p w14:paraId="333003FD" w14:textId="4A2AE905" w:rsidR="00C86C13" w:rsidRPr="000B7663" w:rsidRDefault="00C86C13" w:rsidP="004E61B3">
      <w:pPr>
        <w:ind w:left="720" w:hanging="720"/>
        <w:rPr>
          <w:i/>
        </w:rPr>
      </w:pPr>
      <w:r w:rsidRPr="000B7663">
        <w:t xml:space="preserve">Berends, M.  (1995).  Educational stratification and students' social bonding to school.  </w:t>
      </w:r>
      <w:r w:rsidRPr="000B7663">
        <w:rPr>
          <w:i/>
        </w:rPr>
        <w:t>British Journal of Sociology of Education</w:t>
      </w:r>
      <w:r w:rsidRPr="000B7663">
        <w:t>, 16(3), 327-351.  (Also RAND RP-464).</w:t>
      </w:r>
      <w:r w:rsidR="00BC5FE6" w:rsidRPr="000B7663">
        <w:t xml:space="preserve"> (IF = 1.</w:t>
      </w:r>
      <w:r w:rsidR="00662B78" w:rsidRPr="000B7663">
        <w:t>841</w:t>
      </w:r>
      <w:r w:rsidR="00BC5FE6" w:rsidRPr="000B7663">
        <w:t>)</w:t>
      </w:r>
      <w:r w:rsidR="000B7663" w:rsidRPr="000B7663">
        <w:t xml:space="preserve"> </w:t>
      </w:r>
      <w:hyperlink r:id="rId85" w:history="1">
        <w:r w:rsidR="000B7663" w:rsidRPr="000B7663">
          <w:rPr>
            <w:rStyle w:val="Hyperlink"/>
            <w:spacing w:val="-5"/>
          </w:rPr>
          <w:t>https://www.jstor.org/stable/1393263</w:t>
        </w:r>
      </w:hyperlink>
      <w:r w:rsidR="000B7663" w:rsidRPr="000B7663">
        <w:rPr>
          <w:color w:val="343332"/>
          <w:spacing w:val="-5"/>
        </w:rPr>
        <w:t xml:space="preserve"> </w:t>
      </w:r>
    </w:p>
    <w:p w14:paraId="5415E191" w14:textId="77777777" w:rsidR="00C86C13" w:rsidRPr="000B7663" w:rsidRDefault="00C86C13" w:rsidP="004E61B3">
      <w:pPr>
        <w:ind w:left="720" w:hanging="720"/>
      </w:pPr>
    </w:p>
    <w:p w14:paraId="667B5DA7" w14:textId="34DABA69" w:rsidR="00C86C13" w:rsidRPr="000B7663" w:rsidRDefault="00C86C13" w:rsidP="00BC5FE6">
      <w:pPr>
        <w:ind w:left="720" w:hanging="720"/>
        <w:rPr>
          <w:i/>
        </w:rPr>
      </w:pPr>
      <w:r w:rsidRPr="000B7663">
        <w:t xml:space="preserve">Gamoran, A., Nystrand, M., Berends, M., &amp; LePore, P.  (1995).  An organizational analysis of the effects of ability grouping.  </w:t>
      </w:r>
      <w:r w:rsidRPr="000B7663">
        <w:rPr>
          <w:i/>
        </w:rPr>
        <w:t xml:space="preserve">American Educational Research Journal, </w:t>
      </w:r>
      <w:r w:rsidRPr="000B7663">
        <w:t xml:space="preserve">32(4), 687-715. </w:t>
      </w:r>
      <w:r w:rsidR="00534D6C" w:rsidRPr="000B7663">
        <w:t xml:space="preserve">(IF = </w:t>
      </w:r>
      <w:r w:rsidR="00662B78" w:rsidRPr="000B7663">
        <w:t>4.811</w:t>
      </w:r>
      <w:r w:rsidR="00BC5FE6" w:rsidRPr="000B7663">
        <w:t>)</w:t>
      </w:r>
      <w:r w:rsidR="000B7663" w:rsidRPr="000B7663">
        <w:t xml:space="preserve"> </w:t>
      </w:r>
      <w:hyperlink r:id="rId86" w:history="1">
        <w:r w:rsidR="000B7663" w:rsidRPr="000B7663">
          <w:rPr>
            <w:color w:val="0000FF"/>
            <w:u w:val="single"/>
            <w:shd w:val="clear" w:color="auto" w:fill="FFFFFF"/>
          </w:rPr>
          <w:t>https://doi.org/10.3102/000283120320046</w:t>
        </w:r>
      </w:hyperlink>
    </w:p>
    <w:p w14:paraId="25C4B1AD" w14:textId="77777777" w:rsidR="00C86C13" w:rsidRPr="000B7663" w:rsidRDefault="00C86C13" w:rsidP="004E61B3">
      <w:pPr>
        <w:ind w:left="720" w:hanging="720"/>
      </w:pPr>
    </w:p>
    <w:p w14:paraId="05E103CE" w14:textId="2F33BC0D" w:rsidR="00C86C13" w:rsidRPr="000B7663" w:rsidRDefault="00C86C13" w:rsidP="00BC5FE6">
      <w:pPr>
        <w:ind w:left="720" w:hanging="720"/>
        <w:rPr>
          <w:i/>
        </w:rPr>
      </w:pPr>
      <w:r w:rsidRPr="000B7663">
        <w:t xml:space="preserve">Berends, M., &amp; King, M. B.  (1994).  A description of restructuring in nationally nominated schools:  The legacy of the iron cage?  </w:t>
      </w:r>
      <w:r w:rsidRPr="000B7663">
        <w:rPr>
          <w:i/>
        </w:rPr>
        <w:t>Educational Policy</w:t>
      </w:r>
      <w:r w:rsidRPr="000B7663">
        <w:t>, 8(1), 28-50.  (Also RAND RP-458).</w:t>
      </w:r>
      <w:r w:rsidR="00BC5FE6" w:rsidRPr="000B7663">
        <w:t xml:space="preserve"> (IF = 1.</w:t>
      </w:r>
      <w:r w:rsidR="00662B78" w:rsidRPr="000B7663">
        <w:t>761</w:t>
      </w:r>
      <w:r w:rsidR="000B7663" w:rsidRPr="000B7663">
        <w:t xml:space="preserve"> </w:t>
      </w:r>
      <w:hyperlink r:id="rId87" w:history="1">
        <w:r w:rsidR="000B7663" w:rsidRPr="000B7663">
          <w:rPr>
            <w:color w:val="006ACC"/>
            <w:u w:val="single"/>
            <w:shd w:val="clear" w:color="auto" w:fill="FFFFFF"/>
          </w:rPr>
          <w:t>https://doi.org/10.1177/08959048940080010</w:t>
        </w:r>
      </w:hyperlink>
      <w:r w:rsidR="000B7663" w:rsidRPr="000B7663">
        <w:t xml:space="preserve"> </w:t>
      </w:r>
    </w:p>
    <w:p w14:paraId="245BB407" w14:textId="77777777" w:rsidR="00C86C13" w:rsidRPr="000B7663" w:rsidRDefault="00C86C13" w:rsidP="004E61B3">
      <w:pPr>
        <w:ind w:left="720" w:hanging="720"/>
      </w:pPr>
    </w:p>
    <w:p w14:paraId="11E9DF1E" w14:textId="43AE59D7" w:rsidR="00BC5FE6" w:rsidRPr="000B7663" w:rsidRDefault="00C86C13" w:rsidP="00BC5FE6">
      <w:pPr>
        <w:ind w:left="720" w:hanging="720"/>
        <w:rPr>
          <w:i/>
        </w:rPr>
      </w:pPr>
      <w:r w:rsidRPr="000B7663">
        <w:t xml:space="preserve">Gamoran, A., &amp; Berends, M.  (1987).  The effects of stratification in secondary schools:  Synthesis of survey and ethnographic research.  </w:t>
      </w:r>
      <w:r w:rsidRPr="000B7663">
        <w:rPr>
          <w:i/>
        </w:rPr>
        <w:t>Review of Educational Research</w:t>
      </w:r>
      <w:r w:rsidRPr="000B7663">
        <w:t>, 57(4), 415-435.</w:t>
      </w:r>
      <w:r w:rsidR="00BC5FE6" w:rsidRPr="000B7663">
        <w:t xml:space="preserve"> (IF = </w:t>
      </w:r>
      <w:r w:rsidR="00A573C7" w:rsidRPr="000B7663">
        <w:t>12.565</w:t>
      </w:r>
      <w:r w:rsidR="00BC5FE6" w:rsidRPr="000B7663">
        <w:t>)</w:t>
      </w:r>
      <w:r w:rsidR="000B7663" w:rsidRPr="000B7663">
        <w:t xml:space="preserve"> </w:t>
      </w:r>
      <w:hyperlink r:id="rId88" w:history="1">
        <w:r w:rsidR="000B7663" w:rsidRPr="000B7663">
          <w:rPr>
            <w:color w:val="0000FF"/>
            <w:u w:val="single"/>
            <w:shd w:val="clear" w:color="auto" w:fill="FFFFFF"/>
          </w:rPr>
          <w:t>https://doi.org/10.3102/003465430570044</w:t>
        </w:r>
      </w:hyperlink>
    </w:p>
    <w:p w14:paraId="2BBBE0BF" w14:textId="77777777" w:rsidR="009D581D" w:rsidRDefault="009D581D" w:rsidP="00DF0574">
      <w:pPr>
        <w:pStyle w:val="Heading2"/>
        <w:ind w:left="0" w:firstLine="0"/>
        <w:rPr>
          <w:rFonts w:ascii="Times New Roman" w:hAnsi="Times New Roman"/>
          <w:sz w:val="24"/>
          <w:szCs w:val="24"/>
        </w:rPr>
      </w:pPr>
    </w:p>
    <w:p w14:paraId="031AA87D" w14:textId="77777777" w:rsidR="0067174E" w:rsidRDefault="0067174E" w:rsidP="00C242B7">
      <w:pPr>
        <w:pStyle w:val="Heading2"/>
        <w:ind w:left="0" w:firstLine="0"/>
        <w:rPr>
          <w:rFonts w:ascii="Times New Roman" w:hAnsi="Times New Roman"/>
          <w:sz w:val="24"/>
          <w:szCs w:val="24"/>
        </w:rPr>
      </w:pPr>
    </w:p>
    <w:p w14:paraId="362106C7" w14:textId="45AC6E92" w:rsidR="00BC279F" w:rsidRPr="00832239" w:rsidRDefault="00BC279F" w:rsidP="00C242B7">
      <w:pPr>
        <w:pStyle w:val="Heading2"/>
        <w:ind w:left="0" w:firstLine="0"/>
        <w:rPr>
          <w:rFonts w:ascii="Times New Roman" w:hAnsi="Times New Roman"/>
          <w:sz w:val="24"/>
          <w:szCs w:val="24"/>
        </w:rPr>
      </w:pPr>
      <w:r w:rsidRPr="00832239">
        <w:rPr>
          <w:rFonts w:ascii="Times New Roman" w:hAnsi="Times New Roman"/>
          <w:sz w:val="24"/>
          <w:szCs w:val="24"/>
        </w:rPr>
        <w:t>Journal Articles in Progress</w:t>
      </w:r>
    </w:p>
    <w:p w14:paraId="2840AFA5" w14:textId="77777777" w:rsidR="00F16AF0" w:rsidRDefault="00F16AF0" w:rsidP="00F36957">
      <w:pPr>
        <w:rPr>
          <w:rFonts w:eastAsia="ヒラギノ明朝 Pro W6"/>
        </w:rPr>
      </w:pPr>
    </w:p>
    <w:p w14:paraId="5CB5BAEC" w14:textId="6611B25A" w:rsidR="00F16AF0" w:rsidRDefault="003E3AB6" w:rsidP="00F16AF0">
      <w:pPr>
        <w:ind w:left="720" w:hanging="720"/>
      </w:pPr>
      <w:proofErr w:type="spellStart"/>
      <w:r w:rsidRPr="003E3AB6">
        <w:rPr>
          <w:color w:val="333333"/>
          <w:shd w:val="clear" w:color="auto" w:fill="FFFFFF"/>
        </w:rPr>
        <w:t>Grissmer</w:t>
      </w:r>
      <w:proofErr w:type="spellEnd"/>
      <w:r w:rsidRPr="003E3AB6">
        <w:rPr>
          <w:color w:val="333333"/>
          <w:shd w:val="clear" w:color="auto" w:fill="FFFFFF"/>
        </w:rPr>
        <w:t xml:space="preserve">, D., White, T.,  </w:t>
      </w:r>
      <w:proofErr w:type="spellStart"/>
      <w:r w:rsidRPr="003E3AB6">
        <w:rPr>
          <w:color w:val="333333"/>
          <w:shd w:val="clear" w:color="auto" w:fill="FFFFFF"/>
        </w:rPr>
        <w:t>Buddin</w:t>
      </w:r>
      <w:proofErr w:type="spellEnd"/>
      <w:r w:rsidRPr="003E3AB6">
        <w:rPr>
          <w:color w:val="333333"/>
          <w:shd w:val="clear" w:color="auto" w:fill="FFFFFF"/>
        </w:rPr>
        <w:t xml:space="preserve">, R., Berends, M., </w:t>
      </w:r>
      <w:r w:rsidR="00036AE7">
        <w:rPr>
          <w:color w:val="333333"/>
          <w:shd w:val="clear" w:color="auto" w:fill="FFFFFF"/>
        </w:rPr>
        <w:t xml:space="preserve">White, T. G., </w:t>
      </w:r>
      <w:r w:rsidRPr="003E3AB6">
        <w:rPr>
          <w:color w:val="333333"/>
          <w:shd w:val="clear" w:color="auto" w:fill="FFFFFF"/>
        </w:rPr>
        <w:t xml:space="preserve">Willingham, D., </w:t>
      </w:r>
      <w:proofErr w:type="spellStart"/>
      <w:r w:rsidRPr="003E3AB6">
        <w:rPr>
          <w:color w:val="333333"/>
          <w:shd w:val="clear" w:color="auto" w:fill="FFFFFF"/>
        </w:rPr>
        <w:t>DeCoster</w:t>
      </w:r>
      <w:proofErr w:type="spellEnd"/>
      <w:r w:rsidRPr="003E3AB6">
        <w:rPr>
          <w:color w:val="333333"/>
          <w:shd w:val="clear" w:color="auto" w:fill="FFFFFF"/>
        </w:rPr>
        <w:t xml:space="preserve">, J., Duran, D., </w:t>
      </w:r>
      <w:proofErr w:type="spellStart"/>
      <w:r w:rsidRPr="003E3AB6">
        <w:rPr>
          <w:color w:val="333333"/>
          <w:shd w:val="clear" w:color="auto" w:fill="FFFFFF"/>
        </w:rPr>
        <w:t>Hulleman</w:t>
      </w:r>
      <w:proofErr w:type="spellEnd"/>
      <w:r w:rsidRPr="003E3AB6">
        <w:rPr>
          <w:color w:val="333333"/>
          <w:shd w:val="clear" w:color="auto" w:fill="FFFFFF"/>
        </w:rPr>
        <w:t xml:space="preserve">, C., </w:t>
      </w:r>
      <w:proofErr w:type="spellStart"/>
      <w:r w:rsidRPr="003E3AB6">
        <w:rPr>
          <w:color w:val="333333"/>
          <w:shd w:val="clear" w:color="auto" w:fill="FFFFFF"/>
        </w:rPr>
        <w:t>Murrah</w:t>
      </w:r>
      <w:proofErr w:type="spellEnd"/>
      <w:r w:rsidRPr="003E3AB6">
        <w:rPr>
          <w:color w:val="333333"/>
          <w:shd w:val="clear" w:color="auto" w:fill="FFFFFF"/>
        </w:rPr>
        <w:t>, W., &amp; Evans, T.</w:t>
      </w:r>
      <w:r w:rsidRPr="00D833C5">
        <w:rPr>
          <w:rStyle w:val="field-content"/>
          <w:color w:val="333333"/>
          <w:shd w:val="clear" w:color="auto" w:fill="FFFFFF"/>
        </w:rPr>
        <w:t xml:space="preserve"> </w:t>
      </w:r>
      <w:r w:rsidR="00F16AF0" w:rsidRPr="00D833C5">
        <w:rPr>
          <w:rStyle w:val="field-content"/>
          <w:color w:val="333333"/>
          <w:shd w:val="clear" w:color="auto" w:fill="FFFFFF"/>
        </w:rPr>
        <w:t>(2023)</w:t>
      </w:r>
      <w:r w:rsidR="00F16AF0">
        <w:rPr>
          <w:rStyle w:val="field-content"/>
          <w:color w:val="333333"/>
          <w:shd w:val="clear" w:color="auto" w:fill="FFFFFF"/>
        </w:rPr>
        <w:t>. “</w:t>
      </w:r>
      <w:r w:rsidR="00F16AF0" w:rsidRPr="00D833C5">
        <w:rPr>
          <w:rStyle w:val="field-content"/>
          <w:color w:val="333333"/>
          <w:shd w:val="clear" w:color="auto" w:fill="FFFFFF"/>
        </w:rPr>
        <w:t>A Kindergarten Lottery Evaluation of Core Knowledge Charter Schools: Should Building General Knowledge Have a Central Role in Educational and Social Science Research and Policy?</w:t>
      </w:r>
      <w:r w:rsidR="00F16AF0">
        <w:rPr>
          <w:rStyle w:val="field-content"/>
          <w:color w:val="333333"/>
          <w:shd w:val="clear" w:color="auto" w:fill="FFFFFF"/>
        </w:rPr>
        <w:t>”</w:t>
      </w:r>
      <w:r w:rsidR="00F16AF0" w:rsidRPr="00D833C5">
        <w:rPr>
          <w:rStyle w:val="field-content"/>
          <w:color w:val="333333"/>
          <w:shd w:val="clear" w:color="auto" w:fill="FFFFFF"/>
        </w:rPr>
        <w:t xml:space="preserve"> (EdWorkingPaper: 23-755). Retrieved from Annenberg Institute at Brown</w:t>
      </w:r>
      <w:r w:rsidR="00F16AF0">
        <w:rPr>
          <w:rStyle w:val="field-content"/>
          <w:color w:val="333333"/>
          <w:shd w:val="clear" w:color="auto" w:fill="FFFFFF"/>
        </w:rPr>
        <w:t xml:space="preserve"> </w:t>
      </w:r>
      <w:r w:rsidR="00F16AF0" w:rsidRPr="00D833C5">
        <w:rPr>
          <w:rStyle w:val="field-content"/>
          <w:color w:val="333333"/>
          <w:shd w:val="clear" w:color="auto" w:fill="FFFFFF"/>
        </w:rPr>
        <w:t>University: </w:t>
      </w:r>
      <w:hyperlink r:id="rId89" w:history="1">
        <w:r w:rsidR="00F16AF0" w:rsidRPr="00D833C5">
          <w:rPr>
            <w:rStyle w:val="Hyperlink"/>
            <w:color w:val="C00404"/>
          </w:rPr>
          <w:t>https://doi.org/10.26300/nsbq-hb21</w:t>
        </w:r>
      </w:hyperlink>
      <w:r w:rsidR="00F16AF0">
        <w:rPr>
          <w:rStyle w:val="Hyperlink"/>
          <w:color w:val="C00404"/>
        </w:rPr>
        <w:t xml:space="preserve"> </w:t>
      </w:r>
    </w:p>
    <w:p w14:paraId="6141A202" w14:textId="77777777" w:rsidR="00F16AF0" w:rsidRDefault="00F16AF0" w:rsidP="00F16AF0">
      <w:pPr>
        <w:ind w:left="720" w:hanging="720"/>
      </w:pPr>
    </w:p>
    <w:p w14:paraId="4DE2551B" w14:textId="1AB2A2F1" w:rsidR="003E3AB6" w:rsidRDefault="00F16AF0" w:rsidP="003E3AB6">
      <w:pPr>
        <w:ind w:left="720"/>
      </w:pPr>
      <w:r>
        <w:t>Covered by</w:t>
      </w:r>
      <w:r>
        <w:rPr>
          <w:color w:val="000000"/>
        </w:rPr>
        <w:t xml:space="preserve"> </w:t>
      </w:r>
      <w:hyperlink r:id="rId90" w:history="1">
        <w:r w:rsidRPr="00D833C5">
          <w:rPr>
            <w:rStyle w:val="Hyperlink"/>
          </w:rPr>
          <w:t>Forbes</w:t>
        </w:r>
      </w:hyperlink>
      <w:r w:rsidR="003E3AB6">
        <w:rPr>
          <w:color w:val="000000"/>
        </w:rPr>
        <w:t xml:space="preserve">, </w:t>
      </w:r>
      <w:hyperlink r:id="rId91" w:history="1">
        <w:r w:rsidRPr="00D833C5">
          <w:rPr>
            <w:rStyle w:val="Hyperlink"/>
          </w:rPr>
          <w:t>Education Week</w:t>
        </w:r>
      </w:hyperlink>
      <w:r w:rsidR="003E3AB6">
        <w:t>, and</w:t>
      </w:r>
      <w:r w:rsidR="00667C72">
        <w:t xml:space="preserve"> </w:t>
      </w:r>
      <w:hyperlink r:id="rId92" w:history="1">
        <w:r w:rsidR="00667C72" w:rsidRPr="00667C72">
          <w:rPr>
            <w:rStyle w:val="Hyperlink"/>
          </w:rPr>
          <w:t>Marshall Memo</w:t>
        </w:r>
      </w:hyperlink>
    </w:p>
    <w:p w14:paraId="1BA8AC65" w14:textId="77777777" w:rsidR="003E3AB6" w:rsidRDefault="003E3AB6" w:rsidP="003B0D96">
      <w:pPr>
        <w:ind w:left="720" w:hanging="720"/>
      </w:pPr>
    </w:p>
    <w:p w14:paraId="6E9B5082" w14:textId="7EE7BF73" w:rsidR="003B0D96" w:rsidRDefault="003B0D96" w:rsidP="003B0D96">
      <w:pPr>
        <w:ind w:left="720" w:hanging="720"/>
      </w:pPr>
      <w:r>
        <w:t xml:space="preserve">&amp;@Waddington, R. J., </w:t>
      </w:r>
      <w:proofErr w:type="spellStart"/>
      <w:r>
        <w:t>Ferrare</w:t>
      </w:r>
      <w:proofErr w:type="spellEnd"/>
      <w:r>
        <w:t xml:space="preserve">, J., Berends, M., Zimmer, R., &amp; </w:t>
      </w:r>
      <w:proofErr w:type="spellStart"/>
      <w:r>
        <w:t>Jin</w:t>
      </w:r>
      <w:proofErr w:type="spellEnd"/>
      <w:r>
        <w:t>, R. Estimating the impact of a statewide voucher program with expanded household income access on high school. Attainment and college enrollment.  (Under review)</w:t>
      </w:r>
    </w:p>
    <w:p w14:paraId="78C39D00" w14:textId="5655631C" w:rsidR="003B0D96" w:rsidRDefault="003B0D96" w:rsidP="009C4B46">
      <w:pPr>
        <w:ind w:left="720" w:hanging="720"/>
      </w:pPr>
      <w:r>
        <w:rPr>
          <w:b/>
        </w:rPr>
        <w:t xml:space="preserve"> </w:t>
      </w:r>
    </w:p>
    <w:p w14:paraId="2BEDC6DC" w14:textId="576C81FD" w:rsidR="009C4B46" w:rsidRPr="00CF2987" w:rsidRDefault="009C4B46" w:rsidP="009C4B46">
      <w:pPr>
        <w:ind w:left="720" w:hanging="720"/>
      </w:pPr>
      <w:r>
        <w:t xml:space="preserve">Hwang, N., </w:t>
      </w:r>
      <w:r w:rsidRPr="00990629">
        <w:t>Huang</w:t>
      </w:r>
      <w:r>
        <w:t xml:space="preserve">, F., &amp; Berends, M. </w:t>
      </w:r>
      <w:r w:rsidRPr="00CF2987">
        <w:t>Feeling Responsible Together:</w:t>
      </w:r>
      <w:r>
        <w:t xml:space="preserve"> </w:t>
      </w:r>
      <w:r w:rsidRPr="00CF2987">
        <w:t>The Links between Collective Teacher Responsibility and Student Achievement</w:t>
      </w:r>
      <w:r>
        <w:t>. (Under review)</w:t>
      </w:r>
    </w:p>
    <w:p w14:paraId="1BC69278" w14:textId="77777777" w:rsidR="009C4B46" w:rsidRDefault="009C4B46" w:rsidP="00E6107C">
      <w:pPr>
        <w:ind w:left="720" w:hanging="720"/>
      </w:pPr>
    </w:p>
    <w:p w14:paraId="3ADBFC66" w14:textId="2F2D0EBE" w:rsidR="008F10E6" w:rsidRPr="003B0D96" w:rsidRDefault="009308D4" w:rsidP="003B0D96">
      <w:pPr>
        <w:ind w:left="720" w:hanging="720"/>
      </w:pPr>
      <w:r>
        <w:t xml:space="preserve">&amp;@Ferrare, J., Fitzpatrick, B., Berends, M., Waddington, R. J., &amp; Zimmer, R. </w:t>
      </w:r>
      <w:r w:rsidRPr="00B808B3">
        <w:t xml:space="preserve">The </w:t>
      </w:r>
      <w:r>
        <w:t>m</w:t>
      </w:r>
      <w:r w:rsidRPr="00B808B3">
        <w:t xml:space="preserve">ediating </w:t>
      </w:r>
      <w:r>
        <w:t>effects of high school course t</w:t>
      </w:r>
      <w:r w:rsidRPr="00B808B3">
        <w:t xml:space="preserve">aking and the </w:t>
      </w:r>
      <w:r>
        <w:t>v</w:t>
      </w:r>
      <w:r w:rsidRPr="00B808B3">
        <w:t xml:space="preserve">oucher </w:t>
      </w:r>
      <w:r>
        <w:t>i</w:t>
      </w:r>
      <w:r w:rsidRPr="00B808B3">
        <w:t xml:space="preserve">mpacts on </w:t>
      </w:r>
      <w:r>
        <w:t>educational a</w:t>
      </w:r>
      <w:r w:rsidRPr="00B808B3">
        <w:t>ttainment</w:t>
      </w:r>
      <w:r>
        <w:t>.  (Under review)</w:t>
      </w:r>
    </w:p>
    <w:p w14:paraId="40BB8953" w14:textId="77777777" w:rsidR="00E519C4" w:rsidRDefault="00E519C4" w:rsidP="00473F0D"/>
    <w:p w14:paraId="6C6B20B4" w14:textId="77777777" w:rsidR="00330C35" w:rsidRDefault="00330C35" w:rsidP="00330C35">
      <w:pPr>
        <w:ind w:left="720" w:hanging="720"/>
        <w:rPr>
          <w:rFonts w:eastAsia="ヒラギノ明朝 Pro W6"/>
        </w:rPr>
      </w:pPr>
      <w:r w:rsidRPr="00832239">
        <w:rPr>
          <w:rFonts w:eastAsia="ヒラギノ明朝 Pro W6"/>
        </w:rPr>
        <w:lastRenderedPageBreak/>
        <w:t xml:space="preserve">Lucas, S. R., &amp; Berends, M. </w:t>
      </w:r>
      <w:r>
        <w:rPr>
          <w:rFonts w:eastAsia="ヒラギノ明朝 Pro W6"/>
        </w:rPr>
        <w:t xml:space="preserve">Denied opportunity? Varied preferences? Two-actor model evidence concerning (in)equality. Under revise-and-resubmit, </w:t>
      </w:r>
      <w:r>
        <w:rPr>
          <w:rFonts w:eastAsia="ヒラギノ明朝 Pro W6"/>
          <w:i/>
        </w:rPr>
        <w:t>American Journal of Sociology</w:t>
      </w:r>
      <w:r>
        <w:rPr>
          <w:rFonts w:eastAsia="ヒラギノ明朝 Pro W6"/>
        </w:rPr>
        <w:t>.</w:t>
      </w:r>
    </w:p>
    <w:p w14:paraId="549ED556" w14:textId="77777777" w:rsidR="00330C35" w:rsidRDefault="00330C35" w:rsidP="00473F0D"/>
    <w:p w14:paraId="719378D1" w14:textId="6AFE086E" w:rsidR="00B53FAE" w:rsidRDefault="00B53FAE" w:rsidP="00B53FAE">
      <w:pPr>
        <w:ind w:left="720" w:hanging="720"/>
      </w:pPr>
      <w:r>
        <w:t xml:space="preserve">Hwang, N., &amp; Berends, M. </w:t>
      </w:r>
      <w:r w:rsidRPr="00E1347F">
        <w:t>Student-Teacher Familiarity and Learning:</w:t>
      </w:r>
      <w:r>
        <w:t xml:space="preserve"> </w:t>
      </w:r>
      <w:r w:rsidRPr="00E1347F">
        <w:t>Links between Student-Teacher Rematches and Enhanced Academic Achievement of English Language Learners</w:t>
      </w:r>
      <w:r>
        <w:t xml:space="preserve">. </w:t>
      </w:r>
    </w:p>
    <w:p w14:paraId="4F5BC41E" w14:textId="77777777" w:rsidR="007B3A13" w:rsidRDefault="007B3A13" w:rsidP="00DE301F"/>
    <w:p w14:paraId="5E8610FA" w14:textId="77777777" w:rsidR="00330C35" w:rsidRDefault="00330C35" w:rsidP="00330C35">
      <w:pPr>
        <w:ind w:left="720" w:hanging="720"/>
      </w:pPr>
      <w:r>
        <w:t xml:space="preserve">&amp;@Waddington, R. J., Zimmer, R., Jin, R., Ferrare, J., &amp; Berends. </w:t>
      </w:r>
      <w:r w:rsidRPr="001911FA">
        <w:t>Understanding the Impacts of High Schools on Student Achievement and College Outcomes across a Statewide System of K-12 Choice Policies</w:t>
      </w:r>
      <w:r>
        <w:t xml:space="preserve">. </w:t>
      </w:r>
    </w:p>
    <w:p w14:paraId="172BB061" w14:textId="77777777" w:rsidR="00330C35" w:rsidRDefault="00330C35" w:rsidP="007B3A13">
      <w:pPr>
        <w:ind w:left="720" w:hanging="720"/>
      </w:pPr>
    </w:p>
    <w:p w14:paraId="413FBC02" w14:textId="58462CA6" w:rsidR="00356D55" w:rsidRDefault="00533260" w:rsidP="007B3A13">
      <w:pPr>
        <w:ind w:left="720" w:hanging="720"/>
      </w:pPr>
      <w:r>
        <w:t>&amp;</w:t>
      </w:r>
      <w:r w:rsidR="003D54E5" w:rsidRPr="00832239">
        <w:t xml:space="preserve">Waddington, R. J., &amp; Berends, M. Vouchers Variation: Unpacking heterogeneous impacts on student achievement across private schools in Indiana. </w:t>
      </w:r>
      <w:r w:rsidR="002D00CA">
        <w:t xml:space="preserve"> </w:t>
      </w:r>
    </w:p>
    <w:p w14:paraId="1BBCE17F" w14:textId="77777777" w:rsidR="003D54E5" w:rsidRPr="00832239" w:rsidRDefault="003D54E5" w:rsidP="007269A7">
      <w:pPr>
        <w:ind w:left="720" w:hanging="720"/>
        <w:rPr>
          <w:rFonts w:eastAsia="ヒラギノ明朝 Pro W6"/>
        </w:rPr>
      </w:pPr>
    </w:p>
    <w:p w14:paraId="233E6004" w14:textId="7057B35D" w:rsidR="00671A0D" w:rsidRPr="00671A0D" w:rsidRDefault="00533260" w:rsidP="00671A0D">
      <w:pPr>
        <w:ind w:left="720" w:hanging="720"/>
        <w:rPr>
          <w:rFonts w:eastAsia="ヒラギノ明朝 Pro W6"/>
        </w:rPr>
      </w:pPr>
      <w:r>
        <w:t>&amp;</w:t>
      </w:r>
      <w:r w:rsidR="00FA7164">
        <w:t>@</w:t>
      </w:r>
      <w:r w:rsidR="00671A0D">
        <w:t>Be</w:t>
      </w:r>
      <w:r w:rsidR="008636AA">
        <w:t xml:space="preserve">rends, M., Waddington, R. J., </w:t>
      </w:r>
      <w:r w:rsidR="008636AA">
        <w:rPr>
          <w:bCs/>
          <w:color w:val="222222"/>
          <w:shd w:val="clear" w:color="auto" w:fill="FFFFFF"/>
        </w:rPr>
        <w:t xml:space="preserve">Roberts, A. C., &amp; </w:t>
      </w:r>
      <w:r w:rsidR="00671A0D">
        <w:t>Fitzpatrick, B.</w:t>
      </w:r>
      <w:r w:rsidR="008636AA">
        <w:t xml:space="preserve"> </w:t>
      </w:r>
      <w:r w:rsidR="00671A0D">
        <w:t xml:space="preserve">Understanding the variation in school achievement across public, charter, and voucher-participating private schools using school effectiveness indicators. </w:t>
      </w:r>
      <w:r w:rsidR="007B4DE1">
        <w:t xml:space="preserve"> </w:t>
      </w:r>
    </w:p>
    <w:p w14:paraId="5F10C082" w14:textId="77777777" w:rsidR="007B4DE1" w:rsidRPr="00832239" w:rsidRDefault="007B4DE1" w:rsidP="000A18AC">
      <w:pPr>
        <w:rPr>
          <w:rFonts w:eastAsia="ヒラギノ明朝 Pro W6"/>
        </w:rPr>
      </w:pPr>
    </w:p>
    <w:p w14:paraId="56E93F11" w14:textId="70DD6318" w:rsidR="00A52BAD" w:rsidRPr="00832239" w:rsidRDefault="00533260" w:rsidP="00FF36F2">
      <w:pPr>
        <w:pStyle w:val="BodyText2"/>
        <w:ind w:left="720" w:hanging="720"/>
        <w:rPr>
          <w:rFonts w:ascii="Times New Roman" w:hAnsi="Times New Roman"/>
          <w:sz w:val="24"/>
          <w:szCs w:val="24"/>
        </w:rPr>
      </w:pPr>
      <w:r>
        <w:t>&amp;</w:t>
      </w:r>
      <w:r w:rsidR="00D15A6A" w:rsidRPr="00832239">
        <w:rPr>
          <w:rFonts w:ascii="Times New Roman" w:hAnsi="Times New Roman"/>
          <w:sz w:val="24"/>
          <w:szCs w:val="24"/>
        </w:rPr>
        <w:t>Waddington, R. J., &amp; Berends, M. Consequences of competition: Effects of the expansion of charter schools and private school vouchers on traditional public schools in Indiana.</w:t>
      </w:r>
    </w:p>
    <w:p w14:paraId="4AF635BF" w14:textId="77777777" w:rsidR="00536FFB" w:rsidRPr="00832239" w:rsidRDefault="00536FFB" w:rsidP="00A52BAD">
      <w:pPr>
        <w:ind w:left="720" w:hanging="720"/>
        <w:rPr>
          <w:rFonts w:eastAsia="ヒラギノ明朝 Pro W6"/>
        </w:rPr>
      </w:pPr>
    </w:p>
    <w:p w14:paraId="71AC7EE5" w14:textId="50A90566" w:rsidR="001C3833" w:rsidRPr="001C3833" w:rsidRDefault="00533260" w:rsidP="001C3833">
      <w:pPr>
        <w:pStyle w:val="BodyText2"/>
        <w:ind w:left="720" w:hanging="720"/>
        <w:rPr>
          <w:rFonts w:ascii="Times New Roman" w:hAnsi="Times New Roman"/>
          <w:bCs/>
          <w:color w:val="222222"/>
          <w:sz w:val="24"/>
          <w:szCs w:val="24"/>
          <w:shd w:val="clear" w:color="auto" w:fill="FFFFFF"/>
        </w:rPr>
      </w:pPr>
      <w:r>
        <w:t>&amp;</w:t>
      </w:r>
      <w:r w:rsidR="00536FFB" w:rsidRPr="00832239">
        <w:rPr>
          <w:rFonts w:ascii="Times New Roman" w:hAnsi="Times New Roman"/>
          <w:sz w:val="24"/>
          <w:szCs w:val="24"/>
        </w:rPr>
        <w:t>Berends, M., &amp; Waddington, R. J</w:t>
      </w:r>
      <w:r w:rsidR="00536FFB" w:rsidRPr="00832239">
        <w:rPr>
          <w:rFonts w:ascii="Times New Roman" w:hAnsi="Times New Roman"/>
          <w:b/>
          <w:sz w:val="24"/>
          <w:szCs w:val="24"/>
        </w:rPr>
        <w:t xml:space="preserve">. </w:t>
      </w:r>
      <w:r w:rsidR="00536FFB" w:rsidRPr="00832239">
        <w:rPr>
          <w:rFonts w:ascii="Times New Roman" w:hAnsi="Times New Roman"/>
          <w:bCs/>
          <w:color w:val="222222"/>
          <w:sz w:val="24"/>
          <w:szCs w:val="24"/>
          <w:shd w:val="clear" w:color="auto" w:fill="FFFFFF"/>
        </w:rPr>
        <w:t xml:space="preserve">School or "school type" effects? Examining the </w:t>
      </w:r>
      <w:r w:rsidR="00536FFB" w:rsidRPr="001C3833">
        <w:rPr>
          <w:rFonts w:ascii="Times New Roman" w:hAnsi="Times New Roman"/>
          <w:bCs/>
          <w:color w:val="222222"/>
          <w:sz w:val="24"/>
          <w:szCs w:val="24"/>
          <w:shd w:val="clear" w:color="auto" w:fill="FFFFFF"/>
        </w:rPr>
        <w:t xml:space="preserve">heterogeneity in student achievement and engagement outcomes between schools of choice in Indianapolis. </w:t>
      </w:r>
    </w:p>
    <w:p w14:paraId="0C11B6BA" w14:textId="69E2BDD3" w:rsidR="00C6052C" w:rsidRPr="001C3833" w:rsidRDefault="00C6052C" w:rsidP="00E545DD"/>
    <w:p w14:paraId="4DC71FC2" w14:textId="7ADC1E38" w:rsidR="000F6311" w:rsidRDefault="00533260" w:rsidP="000F6311">
      <w:pPr>
        <w:ind w:left="720" w:hanging="720"/>
      </w:pPr>
      <w:r>
        <w:t>&amp;</w:t>
      </w:r>
      <w:r w:rsidR="00FA7164">
        <w:t>@</w:t>
      </w:r>
      <w:r w:rsidR="00C6052C" w:rsidRPr="001C3833">
        <w:t xml:space="preserve">Waddington, R. J., Berends, M., &amp; Fitzpatrick, B.  Unpacking the variation in voucher outcomes for upper elementary and middle school students in Indiana.   </w:t>
      </w:r>
    </w:p>
    <w:p w14:paraId="0BA83B16" w14:textId="77777777" w:rsidR="00042468" w:rsidRDefault="00042468" w:rsidP="00CF31D3">
      <w:pPr>
        <w:pStyle w:val="BodyText2"/>
        <w:ind w:left="0"/>
        <w:rPr>
          <w:rFonts w:ascii="Times New Roman" w:hAnsi="Times New Roman"/>
          <w:bCs/>
          <w:color w:val="222222"/>
          <w:sz w:val="24"/>
          <w:szCs w:val="24"/>
          <w:shd w:val="clear" w:color="auto" w:fill="FFFFFF"/>
        </w:rPr>
      </w:pPr>
    </w:p>
    <w:p w14:paraId="1E6CDE2B" w14:textId="7B901965" w:rsidR="00042468" w:rsidRPr="004C264A" w:rsidRDefault="00533260" w:rsidP="00042468">
      <w:pPr>
        <w:pStyle w:val="BodyText2"/>
        <w:ind w:left="720" w:hanging="720"/>
        <w:rPr>
          <w:i/>
        </w:rPr>
      </w:pPr>
      <w:r>
        <w:t>&amp;</w:t>
      </w:r>
      <w:r w:rsidR="00042468">
        <w:rPr>
          <w:rFonts w:ascii="Times New Roman" w:hAnsi="Times New Roman"/>
          <w:bCs/>
          <w:color w:val="222222"/>
          <w:sz w:val="24"/>
          <w:szCs w:val="24"/>
          <w:shd w:val="clear" w:color="auto" w:fill="FFFFFF"/>
        </w:rPr>
        <w:t xml:space="preserve">Waddington, R. J., Berends, M., Roberts, A. C., &amp; Dallavis, J. Unpacking the effects of private school vouchers on student achievement using school effectiveness indicators. </w:t>
      </w:r>
    </w:p>
    <w:p w14:paraId="3DBE2B32" w14:textId="77777777" w:rsidR="00D15A6A" w:rsidRPr="00832239" w:rsidRDefault="00D15A6A" w:rsidP="00A70FD5"/>
    <w:p w14:paraId="5CE6F636" w14:textId="42E55D54" w:rsidR="003D5360" w:rsidRPr="00832239" w:rsidRDefault="003D5360" w:rsidP="00DE60EC">
      <w:r w:rsidRPr="00832239">
        <w:rPr>
          <w:b/>
        </w:rPr>
        <w:t>Book Chapters</w:t>
      </w:r>
    </w:p>
    <w:p w14:paraId="238059A6" w14:textId="77777777" w:rsidR="00233815" w:rsidRPr="00832239" w:rsidRDefault="00233815" w:rsidP="000F5989">
      <w:pPr>
        <w:autoSpaceDE w:val="0"/>
        <w:autoSpaceDN w:val="0"/>
        <w:adjustRightInd w:val="0"/>
        <w:ind w:left="720" w:hanging="720"/>
      </w:pPr>
    </w:p>
    <w:p w14:paraId="1BAA7F59" w14:textId="5A6D3F1B" w:rsidR="009436DC" w:rsidRDefault="009436DC" w:rsidP="00196DDE">
      <w:pPr>
        <w:ind w:left="720" w:hanging="720"/>
      </w:pPr>
      <w:r>
        <w:t>Ber</w:t>
      </w:r>
      <w:r w:rsidRPr="009436DC">
        <w:t>ends, M.</w:t>
      </w:r>
      <w:r w:rsidR="00B7294D">
        <w:t>, &amp; Curry, B.</w:t>
      </w:r>
      <w:r w:rsidRPr="009436DC">
        <w:t xml:space="preserve"> (Forthcoming). School choice and </w:t>
      </w:r>
      <w:r>
        <w:t>African American</w:t>
      </w:r>
      <w:r w:rsidRPr="009436DC">
        <w:t xml:space="preserve"> student </w:t>
      </w:r>
      <w:r w:rsidR="009E2316">
        <w:t>achievement and attainment</w:t>
      </w:r>
      <w:r w:rsidRPr="009436DC">
        <w:t xml:space="preserve">.  In </w:t>
      </w:r>
      <w:r w:rsidRPr="009436DC">
        <w:rPr>
          <w:i/>
          <w:iCs/>
          <w:color w:val="000000"/>
          <w:shd w:val="clear" w:color="auto" w:fill="FFFFFF"/>
        </w:rPr>
        <w:t>Improving the Economic Life Chances of African American Students</w:t>
      </w:r>
      <w:r w:rsidRPr="009436DC">
        <w:rPr>
          <w:color w:val="000000"/>
          <w:shd w:val="clear" w:color="auto" w:fill="FFFFFF"/>
        </w:rPr>
        <w:t>, edited by G. Brown III.  New York: Rowman and Littlefield.</w:t>
      </w:r>
    </w:p>
    <w:p w14:paraId="2BDF8421" w14:textId="77777777" w:rsidR="009436DC" w:rsidRDefault="009436DC" w:rsidP="00196DDE">
      <w:pPr>
        <w:ind w:left="720" w:hanging="720"/>
      </w:pPr>
    </w:p>
    <w:p w14:paraId="00C21273" w14:textId="44726BA7" w:rsidR="00196DDE" w:rsidRPr="0097269F" w:rsidRDefault="00196DDE" w:rsidP="00196DDE">
      <w:pPr>
        <w:ind w:left="720" w:hanging="720"/>
      </w:pPr>
      <w:r w:rsidRPr="0097269F">
        <w:t>Berends, M.</w:t>
      </w:r>
      <w:r>
        <w:t xml:space="preserve">, Schneider, B., &amp; Lamb, S. </w:t>
      </w:r>
      <w:r w:rsidRPr="0097269F">
        <w:t xml:space="preserve"> (</w:t>
      </w:r>
      <w:r w:rsidR="00C649D2">
        <w:t>2024</w:t>
      </w:r>
      <w:r w:rsidRPr="0097269F">
        <w:t xml:space="preserve">). </w:t>
      </w:r>
      <w:r>
        <w:t>Introduction</w:t>
      </w:r>
      <w:r w:rsidRPr="0097269F">
        <w:t xml:space="preserve">. In the </w:t>
      </w:r>
      <w:r w:rsidRPr="0097269F">
        <w:rPr>
          <w:i/>
        </w:rPr>
        <w:t xml:space="preserve">Handbook of the sociology of education, </w:t>
      </w:r>
      <w:r w:rsidRPr="0097269F">
        <w:t>edited by Berends, M., Schneider, B., &amp; Lamb, S.</w:t>
      </w:r>
      <w:r w:rsidR="00C649D2">
        <w:t xml:space="preserve"> (pp. 1-13)</w:t>
      </w:r>
      <w:r w:rsidRPr="0097269F">
        <w:t xml:space="preserve"> London: </w:t>
      </w:r>
      <w:r>
        <w:t>SAGE</w:t>
      </w:r>
      <w:r w:rsidRPr="0097269F">
        <w:t>.</w:t>
      </w:r>
    </w:p>
    <w:p w14:paraId="304A6F84" w14:textId="77777777" w:rsidR="00196DDE" w:rsidRDefault="00196DDE" w:rsidP="00196DDE">
      <w:pPr>
        <w:ind w:left="720" w:hanging="720"/>
      </w:pPr>
    </w:p>
    <w:p w14:paraId="6A639B06" w14:textId="344B186F" w:rsidR="006C60C0" w:rsidRPr="006C60C0" w:rsidRDefault="006C60C0" w:rsidP="00196DDE">
      <w:pPr>
        <w:ind w:left="720" w:hanging="720"/>
        <w:rPr>
          <w:b/>
          <w:bCs/>
        </w:rPr>
      </w:pPr>
      <w:r w:rsidRPr="00832239">
        <w:t>Dallavis, J. W., &amp; Berends, M. (</w:t>
      </w:r>
      <w:r w:rsidR="00732052">
        <w:t>2024</w:t>
      </w:r>
      <w:r w:rsidRPr="00832239">
        <w:t xml:space="preserve">). Parental involvement in </w:t>
      </w:r>
      <w:r>
        <w:t xml:space="preserve">education through a sociological lens. </w:t>
      </w:r>
      <w:r w:rsidRPr="00832239">
        <w:t xml:space="preserve">In </w:t>
      </w:r>
      <w:r>
        <w:t xml:space="preserve">the </w:t>
      </w:r>
      <w:r w:rsidRPr="00832239">
        <w:rPr>
          <w:i/>
        </w:rPr>
        <w:t xml:space="preserve">Handbook of </w:t>
      </w:r>
      <w:r>
        <w:rPr>
          <w:i/>
        </w:rPr>
        <w:t>the sociology of education</w:t>
      </w:r>
      <w:r w:rsidRPr="00832239">
        <w:rPr>
          <w:i/>
        </w:rPr>
        <w:t xml:space="preserve">, </w:t>
      </w:r>
      <w:r w:rsidRPr="00832239">
        <w:t xml:space="preserve">edited by </w:t>
      </w:r>
      <w:r>
        <w:t xml:space="preserve">Berends, M., Schneider, B., &amp; Lamb, S. </w:t>
      </w:r>
      <w:r w:rsidR="00C649D2">
        <w:t xml:space="preserve">(pp. 275-292) </w:t>
      </w:r>
      <w:r>
        <w:t>London</w:t>
      </w:r>
      <w:r w:rsidRPr="00832239">
        <w:t xml:space="preserve">: </w:t>
      </w:r>
      <w:r w:rsidR="007434C8">
        <w:t>SAGE</w:t>
      </w:r>
      <w:r w:rsidRPr="00832239">
        <w:t>.</w:t>
      </w:r>
    </w:p>
    <w:p w14:paraId="353D8A4B" w14:textId="77777777" w:rsidR="006C60C0" w:rsidRDefault="006C60C0" w:rsidP="0068438C">
      <w:pPr>
        <w:ind w:left="720" w:hanging="720"/>
      </w:pPr>
    </w:p>
    <w:p w14:paraId="5594A4D1" w14:textId="059D8062" w:rsidR="0068438C" w:rsidRDefault="00533260" w:rsidP="0068438C">
      <w:pPr>
        <w:ind w:left="720" w:hanging="720"/>
        <w:rPr>
          <w:iCs/>
          <w:color w:val="222222"/>
          <w:shd w:val="clear" w:color="auto" w:fill="FFFFFF"/>
        </w:rPr>
      </w:pPr>
      <w:r>
        <w:lastRenderedPageBreak/>
        <w:t>&amp;</w:t>
      </w:r>
      <w:r w:rsidR="0068438C" w:rsidRPr="00B539A2">
        <w:t>Berends, M., W</w:t>
      </w:r>
      <w:r w:rsidR="0068438C">
        <w:t>addington, R. J., &amp; Austin, M. (</w:t>
      </w:r>
      <w:r w:rsidR="00F82B3A">
        <w:t>2023</w:t>
      </w:r>
      <w:r w:rsidR="0068438C">
        <w:t xml:space="preserve">). School vouchers in Indiana:  Policy shifts and their implications for economically disadvantaged families and students of color. </w:t>
      </w:r>
      <w:r w:rsidR="00833675">
        <w:t xml:space="preserve">In the </w:t>
      </w:r>
      <w:proofErr w:type="spellStart"/>
      <w:r w:rsidR="0068438C">
        <w:rPr>
          <w:i/>
          <w:iCs/>
          <w:color w:val="222222"/>
          <w:shd w:val="clear" w:color="auto" w:fill="FFFFFF"/>
        </w:rPr>
        <w:t>The</w:t>
      </w:r>
      <w:proofErr w:type="spellEnd"/>
      <w:r w:rsidR="0068438C">
        <w:rPr>
          <w:i/>
          <w:iCs/>
          <w:color w:val="222222"/>
          <w:shd w:val="clear" w:color="auto" w:fill="FFFFFF"/>
        </w:rPr>
        <w:t xml:space="preserve"> voucher shift</w:t>
      </w:r>
      <w:r w:rsidR="0068438C" w:rsidRPr="00B539A2">
        <w:rPr>
          <w:i/>
          <w:iCs/>
          <w:color w:val="222222"/>
          <w:shd w:val="clear" w:color="auto" w:fill="FFFFFF"/>
        </w:rPr>
        <w:t>: How voucher policies are leaving behind the purported goal of serving low-income families and students of color</w:t>
      </w:r>
      <w:r w:rsidR="0068438C">
        <w:rPr>
          <w:iCs/>
          <w:color w:val="222222"/>
          <w:shd w:val="clear" w:color="auto" w:fill="FFFFFF"/>
        </w:rPr>
        <w:t xml:space="preserve">, edited by K. Welner, </w:t>
      </w:r>
      <w:r w:rsidR="00AB04E6">
        <w:rPr>
          <w:iCs/>
          <w:color w:val="222222"/>
          <w:shd w:val="clear" w:color="auto" w:fill="FFFFFF"/>
        </w:rPr>
        <w:t xml:space="preserve">G. Orfield, </w:t>
      </w:r>
      <w:r w:rsidR="0068438C">
        <w:rPr>
          <w:iCs/>
          <w:color w:val="222222"/>
          <w:shd w:val="clear" w:color="auto" w:fill="FFFFFF"/>
        </w:rPr>
        <w:t>and L. Huerta</w:t>
      </w:r>
      <w:r w:rsidR="00F82B3A">
        <w:rPr>
          <w:iCs/>
          <w:color w:val="222222"/>
          <w:shd w:val="clear" w:color="auto" w:fill="FFFFFF"/>
        </w:rPr>
        <w:t xml:space="preserve"> (pp. 173-195)</w:t>
      </w:r>
      <w:r w:rsidR="0068438C">
        <w:rPr>
          <w:iCs/>
          <w:color w:val="222222"/>
          <w:shd w:val="clear" w:color="auto" w:fill="FFFFFF"/>
        </w:rPr>
        <w:t>. Boston, MA: Teachers College Press.</w:t>
      </w:r>
    </w:p>
    <w:p w14:paraId="4283D857" w14:textId="77777777" w:rsidR="0068438C" w:rsidRPr="00B539A2" w:rsidRDefault="0068438C" w:rsidP="0068438C">
      <w:pPr>
        <w:ind w:left="720" w:hanging="720"/>
      </w:pPr>
    </w:p>
    <w:p w14:paraId="6AB8AA0F" w14:textId="5492E844" w:rsidR="00B539A2" w:rsidRDefault="002B7F19" w:rsidP="0068438C">
      <w:pPr>
        <w:ind w:left="720" w:hanging="720"/>
      </w:pPr>
      <w:r w:rsidRPr="00832239">
        <w:t>Berends, M.  (</w:t>
      </w:r>
      <w:r>
        <w:t>2021</w:t>
      </w:r>
      <w:r w:rsidRPr="00832239">
        <w:t>). The</w:t>
      </w:r>
      <w:r>
        <w:t xml:space="preserve"> continuously</w:t>
      </w:r>
      <w:r w:rsidR="003A3328">
        <w:t xml:space="preserve"> changing</w:t>
      </w:r>
      <w:r w:rsidRPr="00832239">
        <w:t xml:space="preserve"> landscape of school choice in the United States. </w:t>
      </w:r>
      <w:r>
        <w:t>Pp. 99-119 i</w:t>
      </w:r>
      <w:r w:rsidRPr="00832239">
        <w:t xml:space="preserve">n </w:t>
      </w:r>
      <w:r w:rsidRPr="00832239">
        <w:rPr>
          <w:i/>
        </w:rPr>
        <w:t>Handbook of Urban Education</w:t>
      </w:r>
      <w:r>
        <w:rPr>
          <w:i/>
        </w:rPr>
        <w:t>, 2</w:t>
      </w:r>
      <w:r w:rsidRPr="00B539A2">
        <w:rPr>
          <w:i/>
          <w:vertAlign w:val="superscript"/>
        </w:rPr>
        <w:t>nd</w:t>
      </w:r>
      <w:r>
        <w:rPr>
          <w:i/>
        </w:rPr>
        <w:t xml:space="preserve"> Edition</w:t>
      </w:r>
      <w:r w:rsidRPr="00832239">
        <w:rPr>
          <w:i/>
        </w:rPr>
        <w:t xml:space="preserve">, </w:t>
      </w:r>
      <w:r w:rsidRPr="00832239">
        <w:t>edited by H. Richard Milner IV &amp; K. Lomotey</w:t>
      </w:r>
      <w:r w:rsidRPr="00832239">
        <w:rPr>
          <w:i/>
        </w:rPr>
        <w:t xml:space="preserve">. </w:t>
      </w:r>
      <w:r w:rsidRPr="00832239">
        <w:t>New York:  Routledge.</w:t>
      </w:r>
    </w:p>
    <w:p w14:paraId="36AC2898" w14:textId="77777777" w:rsidR="00B539A2" w:rsidRPr="00B539A2" w:rsidRDefault="00B539A2" w:rsidP="00B539A2"/>
    <w:p w14:paraId="0B7210E4" w14:textId="5F2B7CA3" w:rsidR="001357E0" w:rsidRPr="00832239" w:rsidRDefault="00533260" w:rsidP="001357E0">
      <w:pPr>
        <w:ind w:left="720" w:hanging="720"/>
      </w:pPr>
      <w:r>
        <w:t>&amp;</w:t>
      </w:r>
      <w:r w:rsidR="001357E0" w:rsidRPr="00832239">
        <w:t>Berends, M., Primus, A., &amp; Springer, M. G. (</w:t>
      </w:r>
      <w:r w:rsidR="00F10D15">
        <w:t>20</w:t>
      </w:r>
      <w:r w:rsidR="001C078F">
        <w:t>20</w:t>
      </w:r>
      <w:r w:rsidR="001357E0" w:rsidRPr="00832239">
        <w:t xml:space="preserve">).  </w:t>
      </w:r>
      <w:r w:rsidR="00181331" w:rsidRPr="00832239">
        <w:t>Preface</w:t>
      </w:r>
      <w:r w:rsidR="001357E0" w:rsidRPr="00832239">
        <w:t xml:space="preserve">. In </w:t>
      </w:r>
      <w:r w:rsidR="001357E0" w:rsidRPr="00832239">
        <w:rPr>
          <w:i/>
        </w:rPr>
        <w:t xml:space="preserve">Handbook of research </w:t>
      </w:r>
      <w:r w:rsidR="00B27914" w:rsidRPr="00832239">
        <w:rPr>
          <w:i/>
        </w:rPr>
        <w:t>o</w:t>
      </w:r>
      <w:r w:rsidR="001357E0" w:rsidRPr="00832239">
        <w:rPr>
          <w:i/>
        </w:rPr>
        <w:t>n school choice, 2</w:t>
      </w:r>
      <w:r w:rsidR="001357E0" w:rsidRPr="00832239">
        <w:rPr>
          <w:i/>
          <w:vertAlign w:val="superscript"/>
        </w:rPr>
        <w:t>nd</w:t>
      </w:r>
      <w:r w:rsidR="001357E0" w:rsidRPr="00832239">
        <w:rPr>
          <w:i/>
        </w:rPr>
        <w:t xml:space="preserve"> edition</w:t>
      </w:r>
      <w:r w:rsidR="00A44774">
        <w:rPr>
          <w:i/>
        </w:rPr>
        <w:t xml:space="preserve"> </w:t>
      </w:r>
      <w:r w:rsidR="00A44774">
        <w:t>(pp. x-xiii)</w:t>
      </w:r>
      <w:r w:rsidR="001357E0" w:rsidRPr="00832239">
        <w:rPr>
          <w:i/>
        </w:rPr>
        <w:t>.</w:t>
      </w:r>
      <w:r w:rsidR="001357E0" w:rsidRPr="00832239">
        <w:t xml:space="preserve"> New York: Routledge.</w:t>
      </w:r>
    </w:p>
    <w:p w14:paraId="06C8B641" w14:textId="57E57864" w:rsidR="001357E0" w:rsidRPr="00832239" w:rsidRDefault="001357E0" w:rsidP="00B35C57">
      <w:pPr>
        <w:ind w:left="720" w:hanging="720"/>
      </w:pPr>
    </w:p>
    <w:p w14:paraId="0E52F6C8" w14:textId="64B54DC4" w:rsidR="001357E0" w:rsidRPr="00832239" w:rsidRDefault="001357E0" w:rsidP="00B35C57">
      <w:pPr>
        <w:ind w:left="720" w:hanging="720"/>
      </w:pPr>
      <w:r w:rsidRPr="00832239">
        <w:t>Berends, M. (</w:t>
      </w:r>
      <w:r w:rsidR="00A44774">
        <w:t>20</w:t>
      </w:r>
      <w:r w:rsidR="001C078F">
        <w:t>20</w:t>
      </w:r>
      <w:r w:rsidRPr="00832239">
        <w:t>)</w:t>
      </w:r>
      <w:r w:rsidR="00181331" w:rsidRPr="00832239">
        <w:t>.</w:t>
      </w:r>
      <w:r w:rsidRPr="00832239">
        <w:t xml:space="preserve"> Social p</w:t>
      </w:r>
      <w:r w:rsidR="00B27914" w:rsidRPr="00832239">
        <w:t xml:space="preserve">erspectives on school choice.  </w:t>
      </w:r>
      <w:r w:rsidRPr="00832239">
        <w:t xml:space="preserve">In </w:t>
      </w:r>
      <w:r w:rsidRPr="00832239">
        <w:rPr>
          <w:i/>
        </w:rPr>
        <w:t xml:space="preserve">Handbook of research </w:t>
      </w:r>
      <w:r w:rsidR="00B27914" w:rsidRPr="00832239">
        <w:rPr>
          <w:i/>
        </w:rPr>
        <w:t>o</w:t>
      </w:r>
      <w:r w:rsidRPr="00832239">
        <w:rPr>
          <w:i/>
        </w:rPr>
        <w:t>n school choice, 2</w:t>
      </w:r>
      <w:r w:rsidRPr="00832239">
        <w:rPr>
          <w:i/>
          <w:vertAlign w:val="superscript"/>
        </w:rPr>
        <w:t>nd</w:t>
      </w:r>
      <w:r w:rsidRPr="00832239">
        <w:rPr>
          <w:i/>
        </w:rPr>
        <w:t xml:space="preserve"> edition</w:t>
      </w:r>
      <w:r w:rsidR="00833FB9">
        <w:t>, edited by M. Berends, A. Primus., and M. G. Springer</w:t>
      </w:r>
      <w:r w:rsidR="00A44774">
        <w:t xml:space="preserve"> (pp. 32-45)</w:t>
      </w:r>
      <w:r w:rsidRPr="00832239">
        <w:rPr>
          <w:i/>
        </w:rPr>
        <w:t>.</w:t>
      </w:r>
      <w:r w:rsidR="00B27914" w:rsidRPr="00832239">
        <w:t xml:space="preserve"> </w:t>
      </w:r>
      <w:r w:rsidRPr="00832239">
        <w:t>New York: Routledge.</w:t>
      </w:r>
    </w:p>
    <w:p w14:paraId="5B2E65BE" w14:textId="77777777" w:rsidR="001357E0" w:rsidRPr="00832239" w:rsidRDefault="001357E0" w:rsidP="00B35C57">
      <w:pPr>
        <w:ind w:left="720" w:hanging="720"/>
      </w:pPr>
    </w:p>
    <w:p w14:paraId="2300B996" w14:textId="5B97066F" w:rsidR="00B35C57" w:rsidRPr="00832239" w:rsidRDefault="00533260" w:rsidP="00B35C57">
      <w:pPr>
        <w:ind w:left="720" w:hanging="720"/>
      </w:pPr>
      <w:r>
        <w:t>&amp;</w:t>
      </w:r>
      <w:r w:rsidR="00B35C57" w:rsidRPr="00832239">
        <w:t>Berends, M., Waddington, R. J., &amp; Schoenig, J. (</w:t>
      </w:r>
      <w:r w:rsidR="00E97D5B" w:rsidRPr="00832239">
        <w:t>2019</w:t>
      </w:r>
      <w:r w:rsidR="00B35C57" w:rsidRPr="00832239">
        <w:t xml:space="preserve">). Introduction: School choice at the crossroads. In </w:t>
      </w:r>
      <w:r w:rsidR="00B35C57" w:rsidRPr="00832239">
        <w:rPr>
          <w:i/>
        </w:rPr>
        <w:t xml:space="preserve">School choice at the crossroads: Research perspectives, </w:t>
      </w:r>
      <w:r w:rsidR="00B35C57" w:rsidRPr="00832239">
        <w:t xml:space="preserve">edited by </w:t>
      </w:r>
      <w:r w:rsidR="00E97D5B" w:rsidRPr="00832239">
        <w:t xml:space="preserve">M. </w:t>
      </w:r>
      <w:r w:rsidR="00B35C57" w:rsidRPr="00832239">
        <w:t xml:space="preserve">Berends, </w:t>
      </w:r>
      <w:r w:rsidR="00E97D5B" w:rsidRPr="00832239">
        <w:t>R. J.</w:t>
      </w:r>
      <w:r w:rsidR="00B35C57" w:rsidRPr="00832239">
        <w:t xml:space="preserve"> Wad</w:t>
      </w:r>
      <w:r w:rsidR="00B27914" w:rsidRPr="00832239">
        <w:t xml:space="preserve">dington, &amp; </w:t>
      </w:r>
      <w:r w:rsidR="00E97D5B" w:rsidRPr="00832239">
        <w:t>J. Schoenig (pp. 3-10)</w:t>
      </w:r>
      <w:r w:rsidR="00B27914" w:rsidRPr="00832239">
        <w:t>.</w:t>
      </w:r>
      <w:r w:rsidR="00E97D5B" w:rsidRPr="00832239">
        <w:t xml:space="preserve"> </w:t>
      </w:r>
      <w:r w:rsidR="00B27914" w:rsidRPr="00832239">
        <w:t xml:space="preserve"> New York: </w:t>
      </w:r>
      <w:r w:rsidR="00B35C57" w:rsidRPr="00832239">
        <w:t>Routledge.</w:t>
      </w:r>
    </w:p>
    <w:p w14:paraId="248283BC" w14:textId="77777777" w:rsidR="001357E0" w:rsidRPr="00832239" w:rsidRDefault="001357E0" w:rsidP="00B35C57">
      <w:pPr>
        <w:ind w:left="720" w:hanging="720"/>
      </w:pPr>
    </w:p>
    <w:p w14:paraId="209AC528" w14:textId="3975B260" w:rsidR="00E97D5B" w:rsidRPr="00832239" w:rsidRDefault="004572F7" w:rsidP="00E97D5B">
      <w:pPr>
        <w:ind w:left="720" w:hanging="720"/>
      </w:pPr>
      <w:r w:rsidRPr="00832239">
        <w:t xml:space="preserve">Berends, M, </w:t>
      </w:r>
      <w:r w:rsidR="001C1F16" w:rsidRPr="00832239">
        <w:t>Peñaloza, R. V., Cannata, M., &amp; Goldring, E. B.</w:t>
      </w:r>
      <w:r w:rsidR="00B35C57" w:rsidRPr="00832239">
        <w:t xml:space="preserve"> (</w:t>
      </w:r>
      <w:r w:rsidR="00E97D5B" w:rsidRPr="00832239">
        <w:t>2019</w:t>
      </w:r>
      <w:r w:rsidR="00B35C57" w:rsidRPr="00832239">
        <w:t xml:space="preserve">). Innovation </w:t>
      </w:r>
      <w:r w:rsidR="003247A1" w:rsidRPr="00832239">
        <w:t>in</w:t>
      </w:r>
      <w:r w:rsidR="00B35C57" w:rsidRPr="00832239">
        <w:t xml:space="preserve"> charter schools</w:t>
      </w:r>
      <w:r w:rsidR="003247A1" w:rsidRPr="00832239">
        <w:t>: An exploratory analysis</w:t>
      </w:r>
      <w:r w:rsidR="00B35C57" w:rsidRPr="00832239">
        <w:t xml:space="preserve">.  In </w:t>
      </w:r>
      <w:r w:rsidR="00B35C57" w:rsidRPr="00832239">
        <w:rPr>
          <w:i/>
        </w:rPr>
        <w:t xml:space="preserve">School choice at the crossroads: Research perspectives, </w:t>
      </w:r>
      <w:r w:rsidR="00E97D5B" w:rsidRPr="00832239">
        <w:t>edited by M. Berends, R. J. Waddington, &amp; J. Schoenig (pp. 90-106).  New York: Routledge.</w:t>
      </w:r>
    </w:p>
    <w:p w14:paraId="02CFAB68" w14:textId="29E3BB72" w:rsidR="00B35C57" w:rsidRPr="00832239" w:rsidRDefault="00B35C57" w:rsidP="00B35C57">
      <w:pPr>
        <w:ind w:left="720" w:hanging="720"/>
      </w:pPr>
    </w:p>
    <w:p w14:paraId="5C39C8FB" w14:textId="3835BECD" w:rsidR="00E97D5B" w:rsidRPr="00832239" w:rsidRDefault="00533260" w:rsidP="00E97D5B">
      <w:pPr>
        <w:ind w:left="720" w:hanging="720"/>
      </w:pPr>
      <w:r>
        <w:t>&amp;</w:t>
      </w:r>
      <w:r w:rsidR="00B35C57" w:rsidRPr="00832239">
        <w:t>Berends, M., &amp; Waddington, R. J. (</w:t>
      </w:r>
      <w:r w:rsidR="00E97D5B" w:rsidRPr="00832239">
        <w:t>2019</w:t>
      </w:r>
      <w:r w:rsidR="00B35C57" w:rsidRPr="00832239">
        <w:t xml:space="preserve">). Scaling up and sustaining charter school effects. In </w:t>
      </w:r>
      <w:r w:rsidR="00B35C57" w:rsidRPr="00832239">
        <w:rPr>
          <w:i/>
        </w:rPr>
        <w:t>School choice at the crossroads: Research perspectives</w:t>
      </w:r>
      <w:r w:rsidR="00E97D5B" w:rsidRPr="00832239">
        <w:t xml:space="preserve"> edited by M. Berends, R. J. Waddington, &amp; J. Schoenig (pp. 146-170).  New York: Routledge.</w:t>
      </w:r>
    </w:p>
    <w:p w14:paraId="420C7688" w14:textId="7F1ED0B6" w:rsidR="00B35C57" w:rsidRPr="00832239" w:rsidRDefault="00B35C57" w:rsidP="00E97D5B">
      <w:pPr>
        <w:ind w:left="720" w:hanging="720"/>
      </w:pPr>
    </w:p>
    <w:p w14:paraId="519C7603" w14:textId="3213940D" w:rsidR="00455716" w:rsidRPr="00832239" w:rsidRDefault="00FA7164" w:rsidP="004F39E3">
      <w:pPr>
        <w:ind w:left="720" w:hanging="720"/>
      </w:pPr>
      <w:r>
        <w:t>@</w:t>
      </w:r>
      <w:r w:rsidR="00455716" w:rsidRPr="00832239">
        <w:t>Dallavis, J. W., &amp; Berends, M.</w:t>
      </w:r>
      <w:r w:rsidR="00DF1322" w:rsidRPr="00832239">
        <w:t xml:space="preserve"> (</w:t>
      </w:r>
      <w:r w:rsidR="006E40B2" w:rsidRPr="00832239">
        <w:t>2019</w:t>
      </w:r>
      <w:r w:rsidR="00DF1322" w:rsidRPr="00832239">
        <w:t xml:space="preserve">). </w:t>
      </w:r>
      <w:r w:rsidR="00455716" w:rsidRPr="00832239">
        <w:t>Parental involvement in schools as organizations:  Examining consistent benefits, persistent challenges, and emerging issues.</w:t>
      </w:r>
      <w:r w:rsidR="00DF1322" w:rsidRPr="00832239">
        <w:t xml:space="preserve"> In </w:t>
      </w:r>
      <w:r w:rsidR="00B35C57" w:rsidRPr="00832239">
        <w:rPr>
          <w:i/>
        </w:rPr>
        <w:t>Handbook of school o</w:t>
      </w:r>
      <w:r w:rsidR="00DF1322" w:rsidRPr="00832239">
        <w:rPr>
          <w:i/>
        </w:rPr>
        <w:t xml:space="preserve">rganization, </w:t>
      </w:r>
      <w:r w:rsidR="00DF1322" w:rsidRPr="00832239">
        <w:t>edited by Connolly, M., James, C.</w:t>
      </w:r>
      <w:r w:rsidR="00455716" w:rsidRPr="00832239">
        <w:t xml:space="preserve">, Kruse, S., &amp; Eddy-Spicer, D. </w:t>
      </w:r>
      <w:r w:rsidR="006E40B2" w:rsidRPr="00832239">
        <w:t xml:space="preserve">(pp. 489-508). </w:t>
      </w:r>
      <w:r w:rsidR="00DF1322" w:rsidRPr="00832239">
        <w:t>New York:  Sage Publications.</w:t>
      </w:r>
    </w:p>
    <w:p w14:paraId="7889FD7E" w14:textId="77777777" w:rsidR="00DF1322" w:rsidRPr="00832239" w:rsidRDefault="00DF1322" w:rsidP="004F39E3">
      <w:pPr>
        <w:ind w:left="720" w:hanging="720"/>
      </w:pPr>
    </w:p>
    <w:p w14:paraId="0422C7D8" w14:textId="0261AEA1" w:rsidR="00D36214" w:rsidRPr="00832239" w:rsidRDefault="00533260" w:rsidP="00D36214">
      <w:pPr>
        <w:ind w:left="720" w:hanging="720"/>
      </w:pPr>
      <w:r>
        <w:t>&amp;</w:t>
      </w:r>
      <w:r w:rsidR="00FA7164">
        <w:t>@</w:t>
      </w:r>
      <w:r w:rsidR="00D36214" w:rsidRPr="00832239">
        <w:t xml:space="preserve">Austin, </w:t>
      </w:r>
      <w:r w:rsidR="00FB6D88" w:rsidRPr="00832239">
        <w:t>Megan</w:t>
      </w:r>
      <w:r w:rsidR="00D36214" w:rsidRPr="00832239">
        <w:t xml:space="preserve">, </w:t>
      </w:r>
      <w:r w:rsidR="00FB6D88" w:rsidRPr="00832239">
        <w:t xml:space="preserve">and Mark </w:t>
      </w:r>
      <w:r w:rsidR="00D36214" w:rsidRPr="00832239">
        <w:t>Berends.  (</w:t>
      </w:r>
      <w:r w:rsidR="001D3296" w:rsidRPr="00832239">
        <w:t>2018</w:t>
      </w:r>
      <w:r w:rsidR="00D36214" w:rsidRPr="00832239">
        <w:t xml:space="preserve">).  School </w:t>
      </w:r>
      <w:r w:rsidR="009B3FBD" w:rsidRPr="00832239">
        <w:t>c</w:t>
      </w:r>
      <w:r w:rsidR="00D36214" w:rsidRPr="00832239">
        <w:t xml:space="preserve">hoice and </w:t>
      </w:r>
      <w:r w:rsidR="009B3FBD" w:rsidRPr="00832239">
        <w:t>l</w:t>
      </w:r>
      <w:r w:rsidR="00ED1D36" w:rsidRPr="00832239">
        <w:t xml:space="preserve">earning </w:t>
      </w:r>
      <w:r w:rsidR="009B3FBD" w:rsidRPr="00832239">
        <w:t>o</w:t>
      </w:r>
      <w:r w:rsidR="00ED1D36" w:rsidRPr="00832239">
        <w:t>pportunities</w:t>
      </w:r>
      <w:r w:rsidR="00A52BAD" w:rsidRPr="00832239">
        <w:t>. In</w:t>
      </w:r>
      <w:r w:rsidR="00D36214" w:rsidRPr="00832239">
        <w:t xml:space="preserve"> </w:t>
      </w:r>
      <w:r w:rsidR="00D36214" w:rsidRPr="00832239">
        <w:rPr>
          <w:i/>
        </w:rPr>
        <w:t xml:space="preserve">Handbook of the </w:t>
      </w:r>
      <w:r w:rsidR="009B3FBD" w:rsidRPr="00832239">
        <w:rPr>
          <w:i/>
        </w:rPr>
        <w:t>s</w:t>
      </w:r>
      <w:r w:rsidR="00D36214" w:rsidRPr="00832239">
        <w:rPr>
          <w:i/>
        </w:rPr>
        <w:t xml:space="preserve">ociology of </w:t>
      </w:r>
      <w:r w:rsidR="009B3FBD" w:rsidRPr="00832239">
        <w:rPr>
          <w:i/>
        </w:rPr>
        <w:t>e</w:t>
      </w:r>
      <w:r w:rsidR="00D36214" w:rsidRPr="00832239">
        <w:rPr>
          <w:i/>
        </w:rPr>
        <w:t>ducation in the 21</w:t>
      </w:r>
      <w:r w:rsidR="00D36214" w:rsidRPr="00832239">
        <w:rPr>
          <w:i/>
          <w:vertAlign w:val="superscript"/>
        </w:rPr>
        <w:t>st</w:t>
      </w:r>
      <w:r w:rsidR="00D36214" w:rsidRPr="00832239">
        <w:rPr>
          <w:i/>
        </w:rPr>
        <w:t xml:space="preserve"> </w:t>
      </w:r>
      <w:r w:rsidR="009B3FBD" w:rsidRPr="00832239">
        <w:rPr>
          <w:i/>
        </w:rPr>
        <w:t>c</w:t>
      </w:r>
      <w:r w:rsidR="00D36214" w:rsidRPr="00832239">
        <w:rPr>
          <w:i/>
        </w:rPr>
        <w:t>entury</w:t>
      </w:r>
      <w:r w:rsidR="00D36214" w:rsidRPr="00832239">
        <w:t>, edited by B. Schneider</w:t>
      </w:r>
      <w:r w:rsidR="00A52BAD" w:rsidRPr="00832239">
        <w:t xml:space="preserve"> (pp. 221-250)</w:t>
      </w:r>
      <w:r w:rsidR="00D36214" w:rsidRPr="00832239">
        <w:t>.  New York:  Springer.</w:t>
      </w:r>
    </w:p>
    <w:p w14:paraId="7A169551" w14:textId="77777777" w:rsidR="00ED1D36" w:rsidRPr="00832239" w:rsidRDefault="00ED1D36" w:rsidP="00D36214">
      <w:pPr>
        <w:ind w:left="720" w:hanging="720"/>
      </w:pPr>
    </w:p>
    <w:p w14:paraId="44AF1CBE" w14:textId="77777777" w:rsidR="00653973" w:rsidRPr="00832239" w:rsidRDefault="00653973" w:rsidP="00653973">
      <w:pPr>
        <w:ind w:left="720" w:hanging="720"/>
      </w:pPr>
      <w:r w:rsidRPr="00832239">
        <w:t xml:space="preserve">Berends, M.  (2018). The continuing evolution of school choice in America.  In </w:t>
      </w:r>
      <w:r w:rsidRPr="00832239">
        <w:rPr>
          <w:i/>
        </w:rPr>
        <w:t xml:space="preserve">Handbook of Education Policy, </w:t>
      </w:r>
      <w:r w:rsidRPr="00832239">
        <w:t>edited by R. Papa and S. Armfield (pp. 97-118). Hoboken, NJ:  Wiley-Blackwell.</w:t>
      </w:r>
    </w:p>
    <w:p w14:paraId="0CEE8C81" w14:textId="77777777" w:rsidR="00653973" w:rsidRPr="00832239" w:rsidRDefault="00653973" w:rsidP="00D36214">
      <w:pPr>
        <w:ind w:left="720" w:hanging="720"/>
      </w:pPr>
    </w:p>
    <w:p w14:paraId="08AE149C" w14:textId="3A68A44B" w:rsidR="0042387D" w:rsidRPr="00832239" w:rsidRDefault="00533260" w:rsidP="00653973">
      <w:pPr>
        <w:ind w:left="720" w:hanging="720"/>
      </w:pPr>
      <w:r>
        <w:t>&amp;</w:t>
      </w:r>
      <w:r w:rsidR="00FA7164">
        <w:t>@</w:t>
      </w:r>
      <w:r w:rsidR="00F16AAA" w:rsidRPr="00832239">
        <w:t>Berends, M., &amp; Austin, M.  (</w:t>
      </w:r>
      <w:r w:rsidR="006C39E4" w:rsidRPr="00832239">
        <w:t>2017</w:t>
      </w:r>
      <w:r w:rsidR="00B27914" w:rsidRPr="00832239">
        <w:t xml:space="preserve">). </w:t>
      </w:r>
      <w:r w:rsidR="00F16AAA" w:rsidRPr="00832239">
        <w:t xml:space="preserve">The promises and pitfalls of research-practice partnerships.  In </w:t>
      </w:r>
      <w:r w:rsidR="00912F57" w:rsidRPr="00832239">
        <w:rPr>
          <w:i/>
          <w:iCs/>
          <w:color w:val="222222"/>
        </w:rPr>
        <w:t xml:space="preserve">Toward a more perfect psychology: Improving trust, accuracy, and </w:t>
      </w:r>
      <w:r w:rsidR="00912F57" w:rsidRPr="00832239">
        <w:rPr>
          <w:i/>
          <w:iCs/>
          <w:color w:val="222222"/>
        </w:rPr>
        <w:lastRenderedPageBreak/>
        <w:t>transparency in research</w:t>
      </w:r>
      <w:r w:rsidR="00F16AAA" w:rsidRPr="00832239">
        <w:t xml:space="preserve">, edited by </w:t>
      </w:r>
      <w:r w:rsidR="00912F57" w:rsidRPr="00832239">
        <w:t>M. C. Makel</w:t>
      </w:r>
      <w:r w:rsidR="00B30133" w:rsidRPr="00832239">
        <w:t xml:space="preserve"> &amp; J. Plucker</w:t>
      </w:r>
      <w:r w:rsidR="006C39E4" w:rsidRPr="00832239">
        <w:t xml:space="preserve"> (pp. 153-170)</w:t>
      </w:r>
      <w:r w:rsidR="00B30133" w:rsidRPr="00832239">
        <w:t xml:space="preserve">. </w:t>
      </w:r>
      <w:r w:rsidR="00F16AAA" w:rsidRPr="00832239">
        <w:t>Washington, DC: American Psychological Association.</w:t>
      </w:r>
    </w:p>
    <w:p w14:paraId="0DCE2191" w14:textId="77777777" w:rsidR="00FA51DC" w:rsidRPr="00832239" w:rsidRDefault="00FA51DC" w:rsidP="000E6EA5">
      <w:pPr>
        <w:ind w:left="720" w:hanging="720"/>
      </w:pPr>
    </w:p>
    <w:p w14:paraId="7F0F8E24" w14:textId="68824A83" w:rsidR="000E6EA5" w:rsidRPr="00832239" w:rsidRDefault="000E6EA5" w:rsidP="000E6EA5">
      <w:pPr>
        <w:ind w:left="720" w:hanging="720"/>
      </w:pPr>
      <w:r w:rsidRPr="00832239">
        <w:t>Berends, M. (</w:t>
      </w:r>
      <w:r w:rsidR="00D93897" w:rsidRPr="00832239">
        <w:t>2015</w:t>
      </w:r>
      <w:r w:rsidRPr="00832239">
        <w:t xml:space="preserve">).  School choice.  In </w:t>
      </w:r>
      <w:r w:rsidRPr="00832239">
        <w:rPr>
          <w:i/>
        </w:rPr>
        <w:t>American Governance</w:t>
      </w:r>
      <w:r w:rsidRPr="00832239">
        <w:t>, edited by S. L. Schechter, T. A. Birkland, M. A. Graber, D. S. Lutz, J. J. Patrick, &amp; T. S. Vontz.  New York: Macmillan.</w:t>
      </w:r>
    </w:p>
    <w:p w14:paraId="12CD00E7" w14:textId="77777777" w:rsidR="000E6EA5" w:rsidRPr="00832239" w:rsidRDefault="000E6EA5" w:rsidP="000E6EA5">
      <w:pPr>
        <w:ind w:left="720" w:hanging="720"/>
      </w:pPr>
    </w:p>
    <w:p w14:paraId="0DFBFB97" w14:textId="77777777" w:rsidR="00F9325D" w:rsidRPr="00832239" w:rsidRDefault="00F9325D" w:rsidP="000E6EA5">
      <w:pPr>
        <w:ind w:left="720" w:hanging="720"/>
      </w:pPr>
      <w:r w:rsidRPr="00832239">
        <w:t>Berends, M. (</w:t>
      </w:r>
      <w:r w:rsidR="002E45B2" w:rsidRPr="00832239">
        <w:t>2014</w:t>
      </w:r>
      <w:r w:rsidRPr="00832239">
        <w:t xml:space="preserve">).  Homeschooling in Virginia and beyond.  </w:t>
      </w:r>
      <w:r w:rsidRPr="00832239">
        <w:rPr>
          <w:i/>
        </w:rPr>
        <w:t>Land Policy Conference Volume</w:t>
      </w:r>
      <w:r w:rsidRPr="00832239">
        <w:t>, edited by Samuel Moody</w:t>
      </w:r>
      <w:r w:rsidR="0054295D" w:rsidRPr="00832239">
        <w:t xml:space="preserve"> (pp. 417-420)</w:t>
      </w:r>
      <w:r w:rsidRPr="00832239">
        <w:t>.  Cambridge, MA:  Lincoln Institute of Land Policy.</w:t>
      </w:r>
    </w:p>
    <w:p w14:paraId="16EF91DF" w14:textId="77777777" w:rsidR="00F9325D" w:rsidRPr="00832239" w:rsidRDefault="00F9325D" w:rsidP="00FE0CC8">
      <w:pPr>
        <w:ind w:left="720" w:hanging="720"/>
      </w:pPr>
    </w:p>
    <w:p w14:paraId="7FBBCC75" w14:textId="77777777" w:rsidR="00DA3788" w:rsidRPr="00832239" w:rsidRDefault="00DA3788" w:rsidP="00DA3788">
      <w:pPr>
        <w:ind w:left="720" w:hanging="720"/>
      </w:pPr>
      <w:r w:rsidRPr="00832239">
        <w:t>Berends, M.  (</w:t>
      </w:r>
      <w:r w:rsidR="0006672D" w:rsidRPr="00832239">
        <w:t>2014</w:t>
      </w:r>
      <w:r w:rsidRPr="00832239">
        <w:t xml:space="preserve">).  What sociology can tell us about leadership for social justice:  Prospects for educational leaders in the United States.  In </w:t>
      </w:r>
      <w:r w:rsidRPr="00832239">
        <w:rPr>
          <w:i/>
        </w:rPr>
        <w:t>What the Social Sciences Tell Educational Leaders about Leadership and Social Justice</w:t>
      </w:r>
      <w:r w:rsidRPr="00832239">
        <w:t>, edited by Anthony Normore (pp. 161-178)</w:t>
      </w:r>
      <w:r w:rsidRPr="00832239">
        <w:rPr>
          <w:i/>
        </w:rPr>
        <w:t xml:space="preserve">.  </w:t>
      </w:r>
      <w:r w:rsidRPr="00832239">
        <w:t>.  Charlotte, NC:  Information Age Publishing.</w:t>
      </w:r>
    </w:p>
    <w:p w14:paraId="629FAA66" w14:textId="77777777" w:rsidR="00DA3788" w:rsidRPr="00832239" w:rsidRDefault="00DA3788" w:rsidP="00DA3788"/>
    <w:p w14:paraId="381D13A0" w14:textId="6BABD38A" w:rsidR="002B7F19" w:rsidRPr="00832239" w:rsidRDefault="00FE0CC8" w:rsidP="002B7F19">
      <w:pPr>
        <w:ind w:left="720" w:hanging="720"/>
      </w:pPr>
      <w:r w:rsidRPr="00832239">
        <w:t>Berends, M.  (</w:t>
      </w:r>
      <w:r w:rsidR="00B1434F" w:rsidRPr="00832239">
        <w:t>2014</w:t>
      </w:r>
      <w:r w:rsidRPr="00832239">
        <w:t xml:space="preserve">). The </w:t>
      </w:r>
      <w:r w:rsidR="00FB30E2" w:rsidRPr="00832239">
        <w:t>e</w:t>
      </w:r>
      <w:r w:rsidRPr="00832239">
        <w:t xml:space="preserve">volving </w:t>
      </w:r>
      <w:r w:rsidR="00FB30E2" w:rsidRPr="00832239">
        <w:t>l</w:t>
      </w:r>
      <w:r w:rsidR="001D46D0" w:rsidRPr="00832239">
        <w:t xml:space="preserve">andscape </w:t>
      </w:r>
      <w:r w:rsidRPr="00832239">
        <w:t xml:space="preserve">of </w:t>
      </w:r>
      <w:r w:rsidR="00FB30E2" w:rsidRPr="00832239">
        <w:t>s</w:t>
      </w:r>
      <w:r w:rsidRPr="00832239">
        <w:t xml:space="preserve">chool </w:t>
      </w:r>
      <w:r w:rsidR="00FB30E2" w:rsidRPr="00832239">
        <w:t>c</w:t>
      </w:r>
      <w:r w:rsidR="00BD0C81" w:rsidRPr="00832239">
        <w:t xml:space="preserve">hoice in the United States. </w:t>
      </w:r>
      <w:r w:rsidRPr="00832239">
        <w:t xml:space="preserve">In </w:t>
      </w:r>
      <w:r w:rsidRPr="00832239">
        <w:rPr>
          <w:i/>
        </w:rPr>
        <w:t xml:space="preserve">Handbook of Urban Education, </w:t>
      </w:r>
      <w:r w:rsidRPr="00832239">
        <w:t>edited by H. Richard Milner IV</w:t>
      </w:r>
      <w:r w:rsidR="00C36A62" w:rsidRPr="00832239">
        <w:t xml:space="preserve"> &amp; K. Lomotey</w:t>
      </w:r>
      <w:r w:rsidR="00295917" w:rsidRPr="00832239">
        <w:t xml:space="preserve"> (pp. 451-473)</w:t>
      </w:r>
      <w:r w:rsidR="00295917" w:rsidRPr="00832239">
        <w:rPr>
          <w:i/>
        </w:rPr>
        <w:t xml:space="preserve">.  </w:t>
      </w:r>
      <w:r w:rsidRPr="00832239">
        <w:t>New York:  Routledge.</w:t>
      </w:r>
    </w:p>
    <w:p w14:paraId="4ABBCF8C" w14:textId="77777777" w:rsidR="00FE0CC8" w:rsidRPr="00832239" w:rsidRDefault="00FE0CC8" w:rsidP="00FE0CC8">
      <w:pPr>
        <w:ind w:left="720" w:hanging="720"/>
      </w:pPr>
    </w:p>
    <w:p w14:paraId="22161470" w14:textId="77777777" w:rsidR="002C5D73" w:rsidRPr="00832239" w:rsidRDefault="002C5D73" w:rsidP="002C5D73">
      <w:pPr>
        <w:ind w:left="720" w:hanging="720"/>
      </w:pPr>
      <w:r w:rsidRPr="00832239">
        <w:t>Berends, M.</w:t>
      </w:r>
      <w:r w:rsidR="00251239" w:rsidRPr="00832239">
        <w:t>, Cannata, M., &amp; Goldring, E.B.</w:t>
      </w:r>
      <w:r w:rsidRPr="00832239">
        <w:t xml:space="preserve">  (</w:t>
      </w:r>
      <w:r w:rsidR="00B840D3" w:rsidRPr="00832239">
        <w:t>2011</w:t>
      </w:r>
      <w:r w:rsidRPr="00832239">
        <w:t xml:space="preserve">).  </w:t>
      </w:r>
      <w:r w:rsidR="00EE4D4D" w:rsidRPr="00832239">
        <w:t>School choice debates, research and context;  Toward systematic understanding and better educational policy</w:t>
      </w:r>
      <w:r w:rsidRPr="00832239">
        <w:t xml:space="preserve">. In M. Berends, M. Cannata, and E. B. Goldring (Eds.), </w:t>
      </w:r>
      <w:r w:rsidRPr="00832239">
        <w:rPr>
          <w:i/>
        </w:rPr>
        <w:t>School Choice and School Improvement</w:t>
      </w:r>
      <w:r w:rsidR="00B840D3" w:rsidRPr="00832239">
        <w:rPr>
          <w:i/>
        </w:rPr>
        <w:t xml:space="preserve"> </w:t>
      </w:r>
      <w:r w:rsidR="00B840D3" w:rsidRPr="00832239">
        <w:t>(pp. 3-14)</w:t>
      </w:r>
      <w:r w:rsidRPr="00832239">
        <w:rPr>
          <w:i/>
        </w:rPr>
        <w:t xml:space="preserve">.  </w:t>
      </w:r>
      <w:r w:rsidRPr="00832239">
        <w:t>Cambridge, MA: Harvard Education Press.</w:t>
      </w:r>
    </w:p>
    <w:p w14:paraId="441AD9B7" w14:textId="77777777" w:rsidR="002C5D73" w:rsidRPr="00832239" w:rsidRDefault="002C5D73" w:rsidP="002C5D73">
      <w:pPr>
        <w:ind w:left="720" w:hanging="720"/>
      </w:pPr>
    </w:p>
    <w:p w14:paraId="551F10D4" w14:textId="58675568" w:rsidR="002C5D73" w:rsidRPr="00832239" w:rsidRDefault="00FA7164" w:rsidP="002C5D73">
      <w:pPr>
        <w:ind w:left="720" w:hanging="720"/>
      </w:pPr>
      <w:r>
        <w:t>@</w:t>
      </w:r>
      <w:r w:rsidR="002C5D73" w:rsidRPr="00832239">
        <w:t>Nicotera, A., Mendiburo, M., &amp; Berends, M.  (</w:t>
      </w:r>
      <w:r w:rsidR="00B840D3" w:rsidRPr="00832239">
        <w:t>2011</w:t>
      </w:r>
      <w:r w:rsidR="002C5D73" w:rsidRPr="00832239">
        <w:t xml:space="preserve">).  Charter school effects in an urban school district:  An analysis of student achievement gains in Indianapolis.  In M. Berends, M. Cannata, and E. B. Goldring (Eds.), </w:t>
      </w:r>
      <w:r w:rsidR="002C5D73" w:rsidRPr="00832239">
        <w:rPr>
          <w:i/>
        </w:rPr>
        <w:t>School Choice and School Improvement</w:t>
      </w:r>
      <w:r w:rsidR="00B840D3" w:rsidRPr="00832239">
        <w:rPr>
          <w:i/>
        </w:rPr>
        <w:t xml:space="preserve"> </w:t>
      </w:r>
      <w:r w:rsidR="00B840D3" w:rsidRPr="00832239">
        <w:t>(pp. 35-50)</w:t>
      </w:r>
      <w:r w:rsidR="00B840D3" w:rsidRPr="00832239">
        <w:rPr>
          <w:i/>
        </w:rPr>
        <w:t xml:space="preserve">.  </w:t>
      </w:r>
      <w:r w:rsidR="002C5D73" w:rsidRPr="00832239">
        <w:rPr>
          <w:i/>
        </w:rPr>
        <w:t xml:space="preserve">  </w:t>
      </w:r>
      <w:r w:rsidR="002C5D73" w:rsidRPr="00832239">
        <w:t>Cambridge, MA: Harvard Education Press.</w:t>
      </w:r>
    </w:p>
    <w:p w14:paraId="23D57C92" w14:textId="77777777" w:rsidR="002C5D73" w:rsidRPr="00832239" w:rsidRDefault="002C5D73" w:rsidP="005322EB">
      <w:pPr>
        <w:autoSpaceDE w:val="0"/>
        <w:autoSpaceDN w:val="0"/>
        <w:adjustRightInd w:val="0"/>
        <w:ind w:left="720" w:hanging="720"/>
      </w:pPr>
    </w:p>
    <w:p w14:paraId="5018A190" w14:textId="77777777" w:rsidR="005322EB" w:rsidRPr="00832239" w:rsidRDefault="005322EB" w:rsidP="005322EB">
      <w:pPr>
        <w:autoSpaceDE w:val="0"/>
        <w:autoSpaceDN w:val="0"/>
        <w:adjustRightInd w:val="0"/>
        <w:ind w:left="720" w:hanging="720"/>
      </w:pPr>
      <w:r w:rsidRPr="00832239">
        <w:t xml:space="preserve">Berends, M.  (2009).  Nested Actors and Institutions in Need of Better Theory, Data &amp; Methods to Inform Education Policy.  In B. Schneider, G. Sykes, &amp; D. Plank (Eds.), </w:t>
      </w:r>
      <w:r w:rsidRPr="00832239">
        <w:rPr>
          <w:i/>
        </w:rPr>
        <w:t xml:space="preserve">AERA Handbook on Education Policy Research </w:t>
      </w:r>
      <w:r w:rsidRPr="00832239">
        <w:t>(pp. 848-852)</w:t>
      </w:r>
      <w:r w:rsidRPr="00832239">
        <w:rPr>
          <w:i/>
        </w:rPr>
        <w:t xml:space="preserve">.  </w:t>
      </w:r>
      <w:r w:rsidRPr="00832239">
        <w:t>New York:  Taylor and Francis.</w:t>
      </w:r>
    </w:p>
    <w:p w14:paraId="5BFAF7D0" w14:textId="77777777" w:rsidR="005322EB" w:rsidRPr="00832239" w:rsidRDefault="005322EB" w:rsidP="005322EB">
      <w:pPr>
        <w:autoSpaceDE w:val="0"/>
        <w:autoSpaceDN w:val="0"/>
        <w:adjustRightInd w:val="0"/>
        <w:ind w:left="720" w:hanging="720"/>
      </w:pPr>
    </w:p>
    <w:p w14:paraId="4601D2FC" w14:textId="77777777" w:rsidR="005322EB" w:rsidRPr="00832239" w:rsidRDefault="005322EB" w:rsidP="002C5D73">
      <w:pPr>
        <w:autoSpaceDE w:val="0"/>
        <w:autoSpaceDN w:val="0"/>
        <w:adjustRightInd w:val="0"/>
        <w:ind w:left="720" w:hanging="720"/>
      </w:pPr>
      <w:r w:rsidRPr="00832239">
        <w:t xml:space="preserve">Berends, M., &amp; Zottola, G.    (2009).  Sociological perspectives on school choice.  In M. Berends, M. G. Springer, D. Ballou, &amp; H. J. Walberg (Eds.), </w:t>
      </w:r>
      <w:r w:rsidRPr="00832239">
        <w:rPr>
          <w:i/>
        </w:rPr>
        <w:t>Handbook of research on school choice</w:t>
      </w:r>
      <w:r w:rsidRPr="00832239">
        <w:t xml:space="preserve"> (pp. 35-53). </w:t>
      </w:r>
      <w:r w:rsidRPr="00832239">
        <w:rPr>
          <w:i/>
        </w:rPr>
        <w:t xml:space="preserve"> </w:t>
      </w:r>
      <w:r w:rsidRPr="00832239">
        <w:t>New York: Taylor &amp; Francis.</w:t>
      </w:r>
    </w:p>
    <w:p w14:paraId="4F07E104" w14:textId="77777777" w:rsidR="00233815" w:rsidRPr="00832239" w:rsidRDefault="00233815" w:rsidP="00EC1564">
      <w:pPr>
        <w:ind w:left="720" w:hanging="720"/>
      </w:pPr>
    </w:p>
    <w:p w14:paraId="7C503DA0" w14:textId="77777777" w:rsidR="004F7BC1" w:rsidRPr="00832239" w:rsidRDefault="004F7BC1" w:rsidP="004F7BC1">
      <w:pPr>
        <w:ind w:left="720" w:hanging="720"/>
      </w:pPr>
      <w:r w:rsidRPr="00832239">
        <w:t xml:space="preserve">Berends, M., &amp; Zottola, G.  (2009).  A primer on survey methods.  In S. D. Lapan &amp; M. L. Quartaroli (Eds.), </w:t>
      </w:r>
      <w:r w:rsidRPr="00832239">
        <w:rPr>
          <w:i/>
        </w:rPr>
        <w:t xml:space="preserve">Research essentials:  An introduction to deigns and practices </w:t>
      </w:r>
      <w:r w:rsidRPr="00832239">
        <w:t>(pp. 79-101)</w:t>
      </w:r>
      <w:r w:rsidRPr="00832239">
        <w:rPr>
          <w:i/>
        </w:rPr>
        <w:t xml:space="preserve">.  </w:t>
      </w:r>
      <w:r w:rsidRPr="00832239">
        <w:t>San Francisco, CA:  Jossey-Bass.</w:t>
      </w:r>
      <w:r w:rsidRPr="00832239">
        <w:br/>
      </w:r>
    </w:p>
    <w:p w14:paraId="2D5927E6" w14:textId="2F0E5F8D" w:rsidR="00F26DFC" w:rsidRPr="00832239" w:rsidRDefault="00BC068F" w:rsidP="00EC1564">
      <w:pPr>
        <w:ind w:left="720" w:hanging="720"/>
      </w:pPr>
      <w:r w:rsidRPr="00832239">
        <w:t xml:space="preserve">Berends, M., &amp; </w:t>
      </w:r>
      <w:r w:rsidR="00737B64" w:rsidRPr="00832239">
        <w:t>Peñaloza</w:t>
      </w:r>
      <w:r w:rsidRPr="00832239">
        <w:t>, R. V.  (</w:t>
      </w:r>
      <w:r w:rsidR="00404860" w:rsidRPr="00832239">
        <w:t>200</w:t>
      </w:r>
      <w:r w:rsidR="00A01EE9" w:rsidRPr="00832239">
        <w:t>8</w:t>
      </w:r>
      <w:r w:rsidRPr="00832239">
        <w:t>).  Changes in Famil</w:t>
      </w:r>
      <w:r w:rsidR="002F0C6C" w:rsidRPr="00832239">
        <w:t>ies, Schools, and the Test Score Gap</w:t>
      </w:r>
      <w:r w:rsidRPr="00832239">
        <w:t>.    In K. A. Magnuson</w:t>
      </w:r>
      <w:r w:rsidR="00A01EE9" w:rsidRPr="00832239">
        <w:t xml:space="preserve"> &amp; J. Waldfogel</w:t>
      </w:r>
      <w:r w:rsidRPr="00832239">
        <w:t xml:space="preserve"> (Eds.), </w:t>
      </w:r>
      <w:r w:rsidRPr="00832239">
        <w:rPr>
          <w:i/>
        </w:rPr>
        <w:t>Steady Gains and Stalled Progress: Inequality and the Black-White Test Score Gap</w:t>
      </w:r>
      <w:r w:rsidR="00A01EE9" w:rsidRPr="00832239">
        <w:rPr>
          <w:i/>
        </w:rPr>
        <w:t xml:space="preserve"> </w:t>
      </w:r>
      <w:r w:rsidR="00A01EE9" w:rsidRPr="00832239">
        <w:t>(pp.66-109)</w:t>
      </w:r>
      <w:r w:rsidRPr="00832239">
        <w:t>.  New York:  Russell Sage Foundation.</w:t>
      </w:r>
    </w:p>
    <w:p w14:paraId="505C774C" w14:textId="77777777" w:rsidR="00233815" w:rsidRPr="00832239" w:rsidRDefault="00233815" w:rsidP="00385EC4">
      <w:pPr>
        <w:ind w:left="720" w:hanging="720"/>
      </w:pPr>
    </w:p>
    <w:p w14:paraId="06598929" w14:textId="4C2EA5EA" w:rsidR="00E422B5" w:rsidRPr="00832239" w:rsidRDefault="00FA7164" w:rsidP="00121E48">
      <w:pPr>
        <w:autoSpaceDE w:val="0"/>
        <w:autoSpaceDN w:val="0"/>
        <w:adjustRightInd w:val="0"/>
        <w:ind w:left="720" w:hanging="720"/>
      </w:pPr>
      <w:r>
        <w:lastRenderedPageBreak/>
        <w:t>@</w:t>
      </w:r>
      <w:r w:rsidR="00E422B5" w:rsidRPr="00832239">
        <w:t>Berends, M., Watral, C., Teasley, B., &amp; Nicotera.  (</w:t>
      </w:r>
      <w:r w:rsidR="00C27922" w:rsidRPr="00832239">
        <w:t>2008</w:t>
      </w:r>
      <w:r w:rsidR="00E422B5" w:rsidRPr="00832239">
        <w:t xml:space="preserve">).  Charter school effects on achievement:  Where we are and where we’re going.   In M. Berends, M. G. Springer, &amp; H. </w:t>
      </w:r>
      <w:r w:rsidR="00744577" w:rsidRPr="00832239">
        <w:t>J.</w:t>
      </w:r>
      <w:r w:rsidR="00E422B5" w:rsidRPr="00832239">
        <w:t xml:space="preserve"> Walberg (</w:t>
      </w:r>
      <w:r w:rsidR="00121E48" w:rsidRPr="00832239">
        <w:t>Eds.</w:t>
      </w:r>
      <w:r w:rsidR="00E422B5" w:rsidRPr="00832239">
        <w:t>)</w:t>
      </w:r>
      <w:r w:rsidR="00BA1684" w:rsidRPr="00832239">
        <w:t>,</w:t>
      </w:r>
      <w:r w:rsidR="00E422B5" w:rsidRPr="00832239">
        <w:t xml:space="preserve">  </w:t>
      </w:r>
      <w:r w:rsidR="00E422B5" w:rsidRPr="00832239">
        <w:rPr>
          <w:i/>
        </w:rPr>
        <w:t>Charter school outcomes</w:t>
      </w:r>
      <w:r w:rsidR="00C27922" w:rsidRPr="00832239">
        <w:rPr>
          <w:i/>
        </w:rPr>
        <w:t xml:space="preserve"> </w:t>
      </w:r>
      <w:r w:rsidR="00C27922" w:rsidRPr="00832239">
        <w:t>(pp. 243-267)</w:t>
      </w:r>
      <w:r w:rsidR="00E422B5" w:rsidRPr="00832239">
        <w:rPr>
          <w:i/>
        </w:rPr>
        <w:t>.</w:t>
      </w:r>
      <w:r w:rsidR="00E422B5" w:rsidRPr="00832239">
        <w:t xml:space="preserve">  New </w:t>
      </w:r>
      <w:r w:rsidR="00C27922" w:rsidRPr="00832239">
        <w:t>York</w:t>
      </w:r>
      <w:r w:rsidR="00E422B5" w:rsidRPr="00832239">
        <w:t xml:space="preserve">: </w:t>
      </w:r>
      <w:r w:rsidR="00C27922" w:rsidRPr="00832239">
        <w:t>Taylor &amp; Francis.</w:t>
      </w:r>
    </w:p>
    <w:p w14:paraId="33EFA89C" w14:textId="77777777" w:rsidR="00E422B5" w:rsidRPr="00832239" w:rsidRDefault="00E422B5" w:rsidP="001A2411">
      <w:pPr>
        <w:ind w:left="720" w:hanging="720"/>
        <w:rPr>
          <w:rFonts w:eastAsia="ヒラギノ明朝 Pro W6"/>
        </w:rPr>
      </w:pPr>
    </w:p>
    <w:p w14:paraId="0C2443CA" w14:textId="77777777" w:rsidR="009566A5" w:rsidRPr="00832239" w:rsidRDefault="009566A5" w:rsidP="009566A5">
      <w:pPr>
        <w:ind w:left="720" w:hanging="720"/>
      </w:pPr>
      <w:r w:rsidRPr="00832239">
        <w:t xml:space="preserve">Berends, M.  (2007).  Scaling up promising educational interventions:  Rigorous research and a focus on the instructional core.  In B. Schneider &amp; S. K. McDonald (Eds.), </w:t>
      </w:r>
      <w:r w:rsidRPr="00832239">
        <w:rPr>
          <w:i/>
          <w:iCs/>
        </w:rPr>
        <w:t xml:space="preserve">Scale-up in education </w:t>
      </w:r>
      <w:r w:rsidRPr="00832239">
        <w:t>(pp. 15-22)</w:t>
      </w:r>
      <w:r w:rsidRPr="00832239">
        <w:rPr>
          <w:i/>
          <w:iCs/>
        </w:rPr>
        <w:t>.</w:t>
      </w:r>
      <w:r w:rsidRPr="00832239">
        <w:t xml:space="preserve">  </w:t>
      </w:r>
      <w:r w:rsidRPr="00832239">
        <w:rPr>
          <w:color w:val="000000"/>
        </w:rPr>
        <w:t>Lanham, MD</w:t>
      </w:r>
      <w:r w:rsidRPr="00832239">
        <w:t xml:space="preserve">:  Rowman &amp; Littlefield.  </w:t>
      </w:r>
    </w:p>
    <w:p w14:paraId="66494B10" w14:textId="77777777" w:rsidR="009566A5" w:rsidRPr="00832239" w:rsidRDefault="009566A5" w:rsidP="009566A5">
      <w:pPr>
        <w:ind w:left="720" w:hanging="720"/>
      </w:pPr>
    </w:p>
    <w:p w14:paraId="24D184DF" w14:textId="77777777" w:rsidR="000C793A" w:rsidRPr="00832239" w:rsidRDefault="000C793A" w:rsidP="000C793A">
      <w:pPr>
        <w:ind w:left="720" w:hanging="720"/>
      </w:pPr>
      <w:r w:rsidRPr="00832239">
        <w:t xml:space="preserve">Berends, M., &amp; Lucas, S. R.  (2007). </w:t>
      </w:r>
      <w:r w:rsidRPr="00832239">
        <w:rPr>
          <w:i/>
        </w:rPr>
        <w:t xml:space="preserve"> </w:t>
      </w:r>
      <w:r w:rsidRPr="00832239">
        <w:t>Achievement gaps among racial-ethnic groups in the United States:  Changes in families and schools.</w:t>
      </w:r>
      <w:r w:rsidRPr="00832239">
        <w:rPr>
          <w:i/>
        </w:rPr>
        <w:t xml:space="preserve"> </w:t>
      </w:r>
      <w:r w:rsidRPr="00832239">
        <w:t xml:space="preserve"> In Richar</w:t>
      </w:r>
      <w:r w:rsidR="00BA1684" w:rsidRPr="00832239">
        <w:t>d Teese and Stephan Lamb (Eds.),</w:t>
      </w:r>
      <w:r w:rsidRPr="00832239">
        <w:t xml:space="preserve"> </w:t>
      </w:r>
      <w:r w:rsidRPr="00832239">
        <w:rPr>
          <w:i/>
        </w:rPr>
        <w:t xml:space="preserve">Inequality Revisited:  Contextual Studies of Inequality </w:t>
      </w:r>
      <w:r w:rsidRPr="00832239">
        <w:t xml:space="preserve">(pp. </w:t>
      </w:r>
      <w:r w:rsidR="005148E0" w:rsidRPr="00832239">
        <w:t>69-116</w:t>
      </w:r>
      <w:r w:rsidRPr="00832239">
        <w:t>)</w:t>
      </w:r>
      <w:r w:rsidRPr="00832239">
        <w:rPr>
          <w:i/>
        </w:rPr>
        <w:t>.</w:t>
      </w:r>
      <w:r w:rsidRPr="00832239">
        <w:t xml:space="preserve">  New York, NY:  Springer Press.</w:t>
      </w:r>
    </w:p>
    <w:p w14:paraId="14E3339C" w14:textId="77777777" w:rsidR="000C793A" w:rsidRPr="00832239" w:rsidRDefault="000C793A" w:rsidP="00B63BD5">
      <w:pPr>
        <w:ind w:left="720" w:hanging="720"/>
      </w:pPr>
    </w:p>
    <w:p w14:paraId="6B3F9DEB" w14:textId="77777777" w:rsidR="00F37E38" w:rsidRPr="00832239" w:rsidRDefault="00BA4715" w:rsidP="00220984">
      <w:pPr>
        <w:ind w:left="720" w:hanging="720"/>
      </w:pPr>
      <w:r w:rsidRPr="00832239">
        <w:t xml:space="preserve">Berends, M.  </w:t>
      </w:r>
      <w:r w:rsidR="00200732" w:rsidRPr="00832239">
        <w:t>(</w:t>
      </w:r>
      <w:r w:rsidR="00E92B3A" w:rsidRPr="00832239">
        <w:t>2006</w:t>
      </w:r>
      <w:r w:rsidR="00200732" w:rsidRPr="00832239">
        <w:t xml:space="preserve">).  </w:t>
      </w:r>
      <w:r w:rsidRPr="00832239">
        <w:t xml:space="preserve">Survey Research Methods in Educational Research.  In </w:t>
      </w:r>
      <w:r w:rsidR="000235FE" w:rsidRPr="00832239">
        <w:t xml:space="preserve">J. Green, </w:t>
      </w:r>
      <w:r w:rsidRPr="00832239">
        <w:t>G. Camilli</w:t>
      </w:r>
      <w:r w:rsidR="000235FE" w:rsidRPr="00832239">
        <w:t>, &amp; P. Elmore</w:t>
      </w:r>
      <w:r w:rsidRPr="00832239">
        <w:t xml:space="preserve"> (Ed</w:t>
      </w:r>
      <w:r w:rsidR="000235FE" w:rsidRPr="00832239">
        <w:t>s</w:t>
      </w:r>
      <w:r w:rsidRPr="00832239">
        <w:t xml:space="preserve">.),  </w:t>
      </w:r>
      <w:r w:rsidR="00971944" w:rsidRPr="00832239">
        <w:rPr>
          <w:i/>
        </w:rPr>
        <w:t xml:space="preserve">Handbook of </w:t>
      </w:r>
      <w:r w:rsidR="004135B6" w:rsidRPr="00832239">
        <w:rPr>
          <w:i/>
        </w:rPr>
        <w:t>c</w:t>
      </w:r>
      <w:r w:rsidRPr="00832239">
        <w:rPr>
          <w:i/>
        </w:rPr>
        <w:t>omplementary methods for research in education</w:t>
      </w:r>
      <w:r w:rsidR="00101D53" w:rsidRPr="00832239">
        <w:rPr>
          <w:i/>
        </w:rPr>
        <w:t xml:space="preserve"> </w:t>
      </w:r>
      <w:r w:rsidR="00E92B3A" w:rsidRPr="00832239">
        <w:t xml:space="preserve">(pp. </w:t>
      </w:r>
      <w:r w:rsidR="004135B6" w:rsidRPr="00832239">
        <w:t>623</w:t>
      </w:r>
      <w:r w:rsidR="00E92B3A" w:rsidRPr="00832239">
        <w:t>-</w:t>
      </w:r>
      <w:r w:rsidR="004135B6" w:rsidRPr="00832239">
        <w:t>640</w:t>
      </w:r>
      <w:r w:rsidR="00E92B3A" w:rsidRPr="00832239">
        <w:t>)</w:t>
      </w:r>
      <w:r w:rsidRPr="00832239">
        <w:t xml:space="preserve">.  </w:t>
      </w:r>
      <w:r w:rsidR="006D1184" w:rsidRPr="00832239">
        <w:t>Mahwah, NJ:  Lawrence Erlbaum Associates</w:t>
      </w:r>
      <w:r w:rsidRPr="00832239">
        <w:t>.</w:t>
      </w:r>
    </w:p>
    <w:p w14:paraId="029A2DB2" w14:textId="77777777" w:rsidR="00F37E38" w:rsidRPr="00832239" w:rsidRDefault="00F37E38" w:rsidP="00220984">
      <w:pPr>
        <w:ind w:left="720" w:hanging="720"/>
      </w:pPr>
    </w:p>
    <w:p w14:paraId="6FD7B9BD" w14:textId="77777777" w:rsidR="00E04210" w:rsidRPr="00832239" w:rsidRDefault="00E04210" w:rsidP="00220984">
      <w:pPr>
        <w:ind w:left="720" w:hanging="720"/>
      </w:pPr>
      <w:r w:rsidRPr="00832239">
        <w:t>Berends, M., Bodilly, S., &amp; Kirby, S. N.  (</w:t>
      </w:r>
      <w:r w:rsidR="00845B01" w:rsidRPr="00832239">
        <w:t>2005</w:t>
      </w:r>
      <w:r w:rsidRPr="00832239">
        <w:t xml:space="preserve">).  Lessons learned from a longitudinal assessment of the New American Schools scale-up phase during the 1990s.  In K. K. Wong and S. Rutledge (Eds.) </w:t>
      </w:r>
      <w:r w:rsidRPr="00832239">
        <w:rPr>
          <w:i/>
        </w:rPr>
        <w:t>System-wide efforts to improve student achievement</w:t>
      </w:r>
      <w:r w:rsidR="00845B01" w:rsidRPr="00832239">
        <w:rPr>
          <w:i/>
        </w:rPr>
        <w:t xml:space="preserve"> </w:t>
      </w:r>
      <w:r w:rsidR="00845B01" w:rsidRPr="00832239">
        <w:t>(pp. 93-122)</w:t>
      </w:r>
      <w:r w:rsidRPr="00832239">
        <w:rPr>
          <w:i/>
        </w:rPr>
        <w:t xml:space="preserve">.  </w:t>
      </w:r>
      <w:r w:rsidRPr="00832239">
        <w:t xml:space="preserve">Greenwich, CT:  Information Age Publishing. </w:t>
      </w:r>
    </w:p>
    <w:p w14:paraId="41FD6AB8" w14:textId="77777777" w:rsidR="00D81F44" w:rsidRPr="00832239" w:rsidRDefault="00D81F44" w:rsidP="004E61B3">
      <w:pPr>
        <w:ind w:left="720" w:hanging="720"/>
      </w:pPr>
    </w:p>
    <w:p w14:paraId="31F3E458" w14:textId="77777777" w:rsidR="00D81F44" w:rsidRPr="00832239" w:rsidRDefault="00D81F44" w:rsidP="004E61B3">
      <w:pPr>
        <w:ind w:left="720" w:hanging="720"/>
      </w:pPr>
      <w:r w:rsidRPr="00832239">
        <w:t xml:space="preserve">Berends, M., Bodilly, S., &amp; Kirby, S. N.  (2005).  Reforming whole schools:  Challenges and complexities.  In J. Petrovich and A. W. Wells (Eds.), </w:t>
      </w:r>
      <w:r w:rsidRPr="00832239">
        <w:rPr>
          <w:i/>
          <w:iCs/>
        </w:rPr>
        <w:t>Bringing Equity Back:  Research for a new era in American educational policy</w:t>
      </w:r>
      <w:r w:rsidR="00845B01" w:rsidRPr="00832239">
        <w:rPr>
          <w:i/>
          <w:iCs/>
        </w:rPr>
        <w:t xml:space="preserve"> </w:t>
      </w:r>
      <w:r w:rsidR="00845B01" w:rsidRPr="00832239">
        <w:t>(pp. 161-194)</w:t>
      </w:r>
      <w:r w:rsidR="00845B01" w:rsidRPr="00832239">
        <w:rPr>
          <w:i/>
        </w:rPr>
        <w:t xml:space="preserve">.  </w:t>
      </w:r>
      <w:r w:rsidRPr="00832239">
        <w:t xml:space="preserve"> New York:  Teachers College Press.</w:t>
      </w:r>
    </w:p>
    <w:p w14:paraId="748BD317" w14:textId="77777777" w:rsidR="00D00DED" w:rsidRPr="00832239" w:rsidRDefault="00D00DED" w:rsidP="004E61B3">
      <w:pPr>
        <w:ind w:left="720" w:hanging="720"/>
      </w:pPr>
    </w:p>
    <w:p w14:paraId="332E125E" w14:textId="77777777" w:rsidR="002C0106" w:rsidRPr="00832239" w:rsidRDefault="002C0106" w:rsidP="004E61B3">
      <w:pPr>
        <w:ind w:left="720" w:hanging="720"/>
      </w:pPr>
      <w:r w:rsidRPr="00832239">
        <w:t xml:space="preserve">Berends, M., Bodilly, S., &amp; Kirby, S. N.  (2003).   </w:t>
      </w:r>
      <w:r w:rsidR="00D65F1F" w:rsidRPr="00832239">
        <w:t xml:space="preserve">New American Schools:  </w:t>
      </w:r>
      <w:r w:rsidRPr="00832239">
        <w:t>District and school leade</w:t>
      </w:r>
      <w:r w:rsidR="00D65F1F" w:rsidRPr="00832239">
        <w:t>rship for whole-school reform</w:t>
      </w:r>
      <w:r w:rsidRPr="00832239">
        <w:t>.  In J. Murphy &amp; A. Datnow (Eds.),</w:t>
      </w:r>
      <w:r w:rsidRPr="00832239">
        <w:rPr>
          <w:i/>
          <w:iCs/>
        </w:rPr>
        <w:t xml:space="preserve"> Leadership lessons from comprehensive school reforms </w:t>
      </w:r>
      <w:r w:rsidRPr="00832239">
        <w:t>(pp. 109-131).  Thousand Oaks, CA:  Corwin Press.</w:t>
      </w:r>
    </w:p>
    <w:p w14:paraId="0983611D" w14:textId="77777777" w:rsidR="003D5360" w:rsidRPr="00832239" w:rsidRDefault="003D5360" w:rsidP="004E61B3">
      <w:pPr>
        <w:ind w:left="720" w:hanging="720"/>
      </w:pPr>
    </w:p>
    <w:p w14:paraId="10315B85" w14:textId="77777777" w:rsidR="003D5360" w:rsidRPr="00832239" w:rsidRDefault="003D5360" w:rsidP="004E61B3">
      <w:pPr>
        <w:ind w:left="720" w:hanging="720"/>
      </w:pPr>
      <w:r w:rsidRPr="00832239">
        <w:t xml:space="preserve">Bodilly, S., &amp; Berends, M.  (1999).  Necessary district support for comprehensive school reform.  In G. Orfield &amp; E. H. DeBray (Eds.), </w:t>
      </w:r>
      <w:r w:rsidRPr="00832239">
        <w:rPr>
          <w:i/>
        </w:rPr>
        <w:t>Hard Work for Good Schools: Facts Not Fads in Title I Reform</w:t>
      </w:r>
      <w:r w:rsidRPr="00832239">
        <w:t xml:space="preserve"> (pp. 111-119).   Boston, MA:  Civil Rights Project, Harvard University.</w:t>
      </w:r>
    </w:p>
    <w:p w14:paraId="5090C9D1" w14:textId="77777777" w:rsidR="003D5360" w:rsidRPr="00832239" w:rsidRDefault="003D5360" w:rsidP="004E61B3">
      <w:pPr>
        <w:ind w:left="720" w:hanging="720"/>
      </w:pPr>
    </w:p>
    <w:p w14:paraId="5D9B4239" w14:textId="77777777" w:rsidR="003D5360" w:rsidRPr="00832239" w:rsidRDefault="003D5360" w:rsidP="004E61B3">
      <w:pPr>
        <w:ind w:left="720" w:hanging="720"/>
      </w:pPr>
      <w:r w:rsidRPr="00832239">
        <w:t xml:space="preserve">Grissmer, D. W., Williamson, S., Kirby, S. N., &amp; Berends, M.   (1998).  Exploring the rapid rise in black achievement scores in the United States (1970-1990).  In Ulric Neisser (Ed.), </w:t>
      </w:r>
      <w:r w:rsidRPr="00832239">
        <w:rPr>
          <w:i/>
        </w:rPr>
        <w:t>The rising curve:  Long-term gains in IQ and related measures</w:t>
      </w:r>
      <w:r w:rsidRPr="00832239">
        <w:t xml:space="preserve"> (pp. 252-284).  Washington, DC:  American Psychological Association.</w:t>
      </w:r>
    </w:p>
    <w:p w14:paraId="284862BE" w14:textId="77777777" w:rsidR="003D5360" w:rsidRPr="00832239" w:rsidRDefault="003D5360" w:rsidP="004E61B3">
      <w:pPr>
        <w:ind w:left="720" w:hanging="720"/>
      </w:pPr>
    </w:p>
    <w:p w14:paraId="7C00EB49" w14:textId="77777777" w:rsidR="003D5360" w:rsidRPr="00832239" w:rsidRDefault="003D5360" w:rsidP="004E61B3">
      <w:pPr>
        <w:ind w:left="720" w:hanging="720"/>
      </w:pPr>
      <w:r w:rsidRPr="00832239">
        <w:t xml:space="preserve">Dijkstra, A. B., &amp; Berends, M.  (1998).  Contextuele effecten op hulpbronnen.  In A. B. Dijkstra &amp; Jules L. Peschar (Eds.), </w:t>
      </w:r>
      <w:r w:rsidRPr="00832239">
        <w:rPr>
          <w:i/>
        </w:rPr>
        <w:t>Effecten van contexten op school succes voorlopige rapportage</w:t>
      </w:r>
      <w:r w:rsidRPr="00832239">
        <w:t xml:space="preserve"> (pp. 33-42).  University of Groningen, The Netherlands.  </w:t>
      </w:r>
    </w:p>
    <w:p w14:paraId="4A4F4EAC" w14:textId="77777777" w:rsidR="003D5360" w:rsidRPr="00832239" w:rsidRDefault="003D5360" w:rsidP="004E61B3">
      <w:pPr>
        <w:ind w:left="720" w:hanging="720"/>
      </w:pPr>
    </w:p>
    <w:p w14:paraId="5F89FFC3" w14:textId="77777777" w:rsidR="003D5360" w:rsidRPr="00832239" w:rsidRDefault="003D5360" w:rsidP="004E61B3">
      <w:pPr>
        <w:ind w:left="720" w:hanging="720"/>
      </w:pPr>
      <w:r w:rsidRPr="00832239">
        <w:lastRenderedPageBreak/>
        <w:t xml:space="preserve">Berends, M., Blank, R., Kilgore, S., &amp; Pallas, A. (compiled by C. Riehl).  (1996).  National standards for content and performance.  In </w:t>
      </w:r>
      <w:r w:rsidRPr="00832239">
        <w:rPr>
          <w:i/>
        </w:rPr>
        <w:t>Implementing federal legislation:  Sociological perspectives on educational policy,</w:t>
      </w:r>
      <w:r w:rsidRPr="00832239">
        <w:t xml:space="preserve"> edited by K. M. Borman, P. W. Cookson, &amp; J. Spade (pp. 33-42).  Norwood, NJ:  Ablex Press.  </w:t>
      </w:r>
    </w:p>
    <w:p w14:paraId="4C25CF87" w14:textId="77777777" w:rsidR="003D5360" w:rsidRPr="00832239" w:rsidRDefault="003D5360" w:rsidP="004E61B3">
      <w:pPr>
        <w:ind w:left="720" w:hanging="720"/>
      </w:pPr>
    </w:p>
    <w:p w14:paraId="61975943" w14:textId="77777777" w:rsidR="003D5360" w:rsidRPr="00832239" w:rsidRDefault="003D5360" w:rsidP="004E61B3">
      <w:pPr>
        <w:ind w:left="720" w:hanging="720"/>
      </w:pPr>
      <w:r w:rsidRPr="00832239">
        <w:t xml:space="preserve">Berends, M., Pallas, A., &amp; Spade, J.  (compiled by C. Muller).  (1996).  Safe, disciplined and drug-free schools.  In K. M. Borman, P. W. Cookson, &amp; J. Spade (Eds.), </w:t>
      </w:r>
      <w:r w:rsidRPr="00832239">
        <w:rPr>
          <w:i/>
        </w:rPr>
        <w:t>Implementing federal legislation:  Sociological perspectives on policy</w:t>
      </w:r>
      <w:r w:rsidRPr="00832239">
        <w:t xml:space="preserve"> (pp. 401-408).  Norwood, NJ:  Ablex Press.</w:t>
      </w:r>
    </w:p>
    <w:p w14:paraId="581F3482" w14:textId="77777777" w:rsidR="009B5D1A" w:rsidRPr="00832239" w:rsidRDefault="009B5D1A" w:rsidP="00495ED9"/>
    <w:p w14:paraId="211BCDF5" w14:textId="77777777" w:rsidR="003D5360" w:rsidRPr="00832239" w:rsidRDefault="003D5360" w:rsidP="004E61B3">
      <w:pPr>
        <w:ind w:left="720" w:hanging="720"/>
      </w:pPr>
      <w:r w:rsidRPr="00832239">
        <w:t xml:space="preserve">Grissmer, D. W., Kirby, S. N.,  Berends, M., &amp; Williamson, S.  (1996).  Changing youth aptitudes and future recruiting:  Rhetoric versus reality.  In Robert L. Phillips &amp; Maxwell R. Thurman (Eds.), </w:t>
      </w:r>
      <w:r w:rsidRPr="00832239">
        <w:rPr>
          <w:i/>
        </w:rPr>
        <w:t>Future soldiers and the quality imperative:  The Army 2010 Conference</w:t>
      </w:r>
      <w:r w:rsidRPr="00832239">
        <w:t xml:space="preserve"> (pp. 203-245).  Washington, DC:  Government Printing Office.</w:t>
      </w:r>
    </w:p>
    <w:p w14:paraId="35A87D67" w14:textId="77777777" w:rsidR="00C242B7" w:rsidRDefault="00C242B7" w:rsidP="00CA6D35">
      <w:pPr>
        <w:rPr>
          <w:b/>
        </w:rPr>
      </w:pPr>
    </w:p>
    <w:p w14:paraId="15C6B1D0" w14:textId="490DE8CB" w:rsidR="00E65936" w:rsidRPr="00CA6D35" w:rsidRDefault="00166336" w:rsidP="00CA6D35">
      <w:pPr>
        <w:rPr>
          <w:b/>
        </w:rPr>
      </w:pPr>
      <w:r w:rsidRPr="00832239">
        <w:rPr>
          <w:b/>
        </w:rPr>
        <w:t>Encyclopedia Entries</w:t>
      </w:r>
    </w:p>
    <w:p w14:paraId="5A997CA5" w14:textId="77777777" w:rsidR="007B204E" w:rsidRPr="00832239" w:rsidRDefault="007B204E" w:rsidP="00C242B7"/>
    <w:p w14:paraId="7911EC52" w14:textId="1E701244" w:rsidR="003E6D38" w:rsidRPr="00832239" w:rsidRDefault="003E6D38" w:rsidP="007B204E">
      <w:pPr>
        <w:ind w:left="720" w:hanging="720"/>
      </w:pPr>
      <w:r w:rsidRPr="00832239">
        <w:t>Berends, M.  (</w:t>
      </w:r>
      <w:r w:rsidR="00FF00A2">
        <w:t>200</w:t>
      </w:r>
      <w:r w:rsidR="00F63F60">
        <w:t>7</w:t>
      </w:r>
      <w:r w:rsidR="00FF00A2">
        <w:t>, 2022</w:t>
      </w:r>
      <w:r w:rsidRPr="00832239">
        <w:t xml:space="preserve">).   Standardized Tests.  In G. Ritzer (Ed.), </w:t>
      </w:r>
      <w:r w:rsidRPr="00832239">
        <w:rPr>
          <w:i/>
        </w:rPr>
        <w:t xml:space="preserve">Encyclopedia of Sociology.  </w:t>
      </w:r>
      <w:r w:rsidRPr="00832239">
        <w:t>Boston, MA:  Blackwell.</w:t>
      </w:r>
    </w:p>
    <w:p w14:paraId="1B3EAC4E" w14:textId="77777777" w:rsidR="00166336" w:rsidRPr="00832239" w:rsidRDefault="00166336" w:rsidP="007A09A2"/>
    <w:p w14:paraId="4E64F28B" w14:textId="46FCE5DA" w:rsidR="00166336" w:rsidRPr="00832239" w:rsidRDefault="00166336" w:rsidP="00166336">
      <w:pPr>
        <w:ind w:left="720" w:hanging="720"/>
      </w:pPr>
      <w:r w:rsidRPr="00832239">
        <w:t>Berends, M. (</w:t>
      </w:r>
      <w:r w:rsidR="006E0CB2" w:rsidRPr="00832239">
        <w:t>2015</w:t>
      </w:r>
      <w:r w:rsidRPr="00832239">
        <w:t xml:space="preserve">).  School choice.  In </w:t>
      </w:r>
      <w:r w:rsidRPr="00832239">
        <w:rPr>
          <w:i/>
        </w:rPr>
        <w:t>International Encyclopedia of the Behavioral Sciences,2</w:t>
      </w:r>
      <w:r w:rsidRPr="00832239">
        <w:rPr>
          <w:i/>
          <w:vertAlign w:val="superscript"/>
        </w:rPr>
        <w:t>nd</w:t>
      </w:r>
      <w:r w:rsidRPr="00832239">
        <w:rPr>
          <w:i/>
        </w:rPr>
        <w:t xml:space="preserve"> Edition, </w:t>
      </w:r>
      <w:r w:rsidRPr="00832239">
        <w:t>edited by J. D. Wright</w:t>
      </w:r>
      <w:r w:rsidR="006E0CB2" w:rsidRPr="00832239">
        <w:t xml:space="preserve"> (pp. 71-79)</w:t>
      </w:r>
      <w:r w:rsidRPr="00832239">
        <w:t>.  Philadelphia, PA:  Elsevier.</w:t>
      </w:r>
    </w:p>
    <w:p w14:paraId="11B99FE8" w14:textId="77777777" w:rsidR="00166336" w:rsidRPr="00832239" w:rsidRDefault="00166336" w:rsidP="00166336">
      <w:pPr>
        <w:ind w:left="720" w:hanging="720"/>
      </w:pPr>
    </w:p>
    <w:p w14:paraId="70735AD8" w14:textId="77777777" w:rsidR="007A09A2" w:rsidRPr="00832239" w:rsidRDefault="007A09A2" w:rsidP="007A09A2">
      <w:pPr>
        <w:ind w:left="720" w:hanging="720"/>
      </w:pPr>
      <w:r w:rsidRPr="00832239">
        <w:t xml:space="preserve">Berends, M. (2014).  Achievement gap.  In </w:t>
      </w:r>
      <w:r w:rsidRPr="00832239">
        <w:rPr>
          <w:i/>
        </w:rPr>
        <w:t xml:space="preserve">Encyclopedia of Education Economics and Finance, </w:t>
      </w:r>
      <w:r w:rsidRPr="00832239">
        <w:t>edited by D. J. Brewer &amp; L. O. Picus (pp. 17-22)</w:t>
      </w:r>
      <w:r w:rsidRPr="00832239">
        <w:rPr>
          <w:i/>
        </w:rPr>
        <w:t xml:space="preserve">.  </w:t>
      </w:r>
      <w:r w:rsidRPr="00832239">
        <w:t>Thousand Oaks, CA:  Sage Publications.</w:t>
      </w:r>
    </w:p>
    <w:p w14:paraId="1470F853" w14:textId="77777777" w:rsidR="007A09A2" w:rsidRPr="00832239" w:rsidRDefault="007A09A2" w:rsidP="007A09A2">
      <w:pPr>
        <w:ind w:left="720" w:hanging="720"/>
      </w:pPr>
    </w:p>
    <w:p w14:paraId="4CF33256" w14:textId="77777777" w:rsidR="007A09A2" w:rsidRPr="00832239" w:rsidRDefault="007A09A2" w:rsidP="007A09A2">
      <w:pPr>
        <w:ind w:left="720" w:hanging="720"/>
      </w:pPr>
      <w:r w:rsidRPr="00832239">
        <w:t xml:space="preserve">Berends, M. (2014).  Comprehensive school reform.  In </w:t>
      </w:r>
      <w:r w:rsidRPr="00832239">
        <w:rPr>
          <w:i/>
        </w:rPr>
        <w:t xml:space="preserve">Encyclopedia of Education Economics and Finance, </w:t>
      </w:r>
      <w:r w:rsidRPr="00832239">
        <w:t>edited by D. J. Brewer &amp; L. O. Picus (pp. 158-161)</w:t>
      </w:r>
      <w:r w:rsidRPr="00832239">
        <w:rPr>
          <w:i/>
        </w:rPr>
        <w:t xml:space="preserve">.  </w:t>
      </w:r>
      <w:r w:rsidRPr="00832239">
        <w:t>Thousand Oaks, CA:  Sage Publications.</w:t>
      </w:r>
    </w:p>
    <w:p w14:paraId="6BDF87FD" w14:textId="77777777" w:rsidR="00A0657B" w:rsidRPr="00832239" w:rsidRDefault="00A0657B" w:rsidP="007A09A2">
      <w:pPr>
        <w:ind w:left="720" w:hanging="720"/>
      </w:pPr>
    </w:p>
    <w:p w14:paraId="19383FDB" w14:textId="77777777" w:rsidR="00166336" w:rsidRPr="00832239" w:rsidRDefault="00166336" w:rsidP="00166336">
      <w:pPr>
        <w:ind w:left="720" w:hanging="720"/>
      </w:pPr>
      <w:r w:rsidRPr="00832239">
        <w:t xml:space="preserve">Berends, M., &amp; Boerema, A.  J.  (2007).   Standardized Tests.  In G. Ritzer (Ed.), </w:t>
      </w:r>
      <w:r w:rsidRPr="00832239">
        <w:rPr>
          <w:i/>
        </w:rPr>
        <w:t xml:space="preserve">Encyclopedia of Sociology.  </w:t>
      </w:r>
      <w:r w:rsidRPr="00832239">
        <w:t>Boston, MA:  Blackwell.</w:t>
      </w:r>
    </w:p>
    <w:p w14:paraId="1DF66D5B" w14:textId="77777777" w:rsidR="00166336" w:rsidRPr="00832239" w:rsidRDefault="00166336" w:rsidP="00166336">
      <w:pPr>
        <w:ind w:left="720" w:hanging="720"/>
      </w:pPr>
    </w:p>
    <w:p w14:paraId="11CE09C3" w14:textId="77777777" w:rsidR="00166336" w:rsidRPr="00832239" w:rsidRDefault="00166336" w:rsidP="00166336">
      <w:pPr>
        <w:ind w:left="720" w:hanging="720"/>
      </w:pPr>
      <w:r w:rsidRPr="00832239">
        <w:t xml:space="preserve">Berends, M.  (2002).  Educational productivity.  In D. L. Levinson, P. W. Cookson, &amp; A. R. Sadovnik (Eds.), </w:t>
      </w:r>
      <w:r w:rsidRPr="00832239">
        <w:rPr>
          <w:i/>
        </w:rPr>
        <w:t>Education and sociology:  An encyclopedia</w:t>
      </w:r>
      <w:r w:rsidRPr="00832239">
        <w:t xml:space="preserve"> (pp. 203-209).  New York: Routledge.</w:t>
      </w:r>
    </w:p>
    <w:p w14:paraId="28593F2E" w14:textId="77777777" w:rsidR="00166336" w:rsidRPr="00832239" w:rsidRDefault="00166336" w:rsidP="00166336">
      <w:pPr>
        <w:rPr>
          <w:b/>
        </w:rPr>
      </w:pPr>
    </w:p>
    <w:p w14:paraId="02D98A2D" w14:textId="1E6072FE" w:rsidR="00166336" w:rsidRPr="00832239" w:rsidRDefault="00166336" w:rsidP="00166336">
      <w:pPr>
        <w:rPr>
          <w:b/>
        </w:rPr>
      </w:pPr>
      <w:r w:rsidRPr="00832239">
        <w:rPr>
          <w:b/>
        </w:rPr>
        <w:t>Practitioner Journals</w:t>
      </w:r>
      <w:r w:rsidR="002C0D1E" w:rsidRPr="00832239">
        <w:rPr>
          <w:b/>
        </w:rPr>
        <w:t xml:space="preserve"> &amp; Publications</w:t>
      </w:r>
    </w:p>
    <w:p w14:paraId="6E96983E" w14:textId="77777777" w:rsidR="00043FE6" w:rsidRPr="00832239" w:rsidRDefault="00043FE6" w:rsidP="00043FE6">
      <w:pPr>
        <w:rPr>
          <w:b/>
        </w:rPr>
      </w:pPr>
    </w:p>
    <w:p w14:paraId="31338016" w14:textId="562D201D" w:rsidR="00667C72" w:rsidRDefault="003E3AB6" w:rsidP="00667C72">
      <w:pPr>
        <w:autoSpaceDE w:val="0"/>
        <w:autoSpaceDN w:val="0"/>
        <w:adjustRightInd w:val="0"/>
        <w:ind w:left="720" w:hanging="720"/>
        <w:rPr>
          <w:i/>
        </w:rPr>
      </w:pPr>
      <w:proofErr w:type="spellStart"/>
      <w:r w:rsidRPr="003E3AB6">
        <w:rPr>
          <w:color w:val="333333"/>
          <w:shd w:val="clear" w:color="auto" w:fill="FFFFFF"/>
        </w:rPr>
        <w:t>Grissmer</w:t>
      </w:r>
      <w:proofErr w:type="spellEnd"/>
      <w:r w:rsidRPr="003E3AB6">
        <w:rPr>
          <w:color w:val="333333"/>
          <w:shd w:val="clear" w:color="auto" w:fill="FFFFFF"/>
        </w:rPr>
        <w:t xml:space="preserve">, D., White, T.,  </w:t>
      </w:r>
      <w:proofErr w:type="spellStart"/>
      <w:r w:rsidRPr="003E3AB6">
        <w:rPr>
          <w:color w:val="333333"/>
          <w:shd w:val="clear" w:color="auto" w:fill="FFFFFF"/>
        </w:rPr>
        <w:t>Buddin</w:t>
      </w:r>
      <w:proofErr w:type="spellEnd"/>
      <w:r w:rsidRPr="003E3AB6">
        <w:rPr>
          <w:color w:val="333333"/>
          <w:shd w:val="clear" w:color="auto" w:fill="FFFFFF"/>
        </w:rPr>
        <w:t xml:space="preserve">, R., Berends, M., </w:t>
      </w:r>
      <w:r w:rsidR="00B54092">
        <w:rPr>
          <w:color w:val="333333"/>
          <w:shd w:val="clear" w:color="auto" w:fill="FFFFFF"/>
        </w:rPr>
        <w:t xml:space="preserve">White, T. G., </w:t>
      </w:r>
      <w:r w:rsidRPr="003E3AB6">
        <w:rPr>
          <w:color w:val="333333"/>
          <w:shd w:val="clear" w:color="auto" w:fill="FFFFFF"/>
        </w:rPr>
        <w:t xml:space="preserve">Willingham, D., </w:t>
      </w:r>
      <w:proofErr w:type="spellStart"/>
      <w:r w:rsidRPr="003E3AB6">
        <w:rPr>
          <w:color w:val="333333"/>
          <w:shd w:val="clear" w:color="auto" w:fill="FFFFFF"/>
        </w:rPr>
        <w:t>DeCoster</w:t>
      </w:r>
      <w:proofErr w:type="spellEnd"/>
      <w:r w:rsidRPr="003E3AB6">
        <w:rPr>
          <w:color w:val="333333"/>
          <w:shd w:val="clear" w:color="auto" w:fill="FFFFFF"/>
        </w:rPr>
        <w:t xml:space="preserve">, J., Duran, D., </w:t>
      </w:r>
      <w:proofErr w:type="spellStart"/>
      <w:r w:rsidRPr="003E3AB6">
        <w:rPr>
          <w:color w:val="333333"/>
          <w:shd w:val="clear" w:color="auto" w:fill="FFFFFF"/>
        </w:rPr>
        <w:t>Hulleman</w:t>
      </w:r>
      <w:proofErr w:type="spellEnd"/>
      <w:r w:rsidRPr="003E3AB6">
        <w:rPr>
          <w:color w:val="333333"/>
          <w:shd w:val="clear" w:color="auto" w:fill="FFFFFF"/>
        </w:rPr>
        <w:t xml:space="preserve">, C., </w:t>
      </w:r>
      <w:proofErr w:type="spellStart"/>
      <w:r w:rsidRPr="003E3AB6">
        <w:rPr>
          <w:color w:val="333333"/>
          <w:shd w:val="clear" w:color="auto" w:fill="FFFFFF"/>
        </w:rPr>
        <w:t>Murrah</w:t>
      </w:r>
      <w:proofErr w:type="spellEnd"/>
      <w:r w:rsidRPr="003E3AB6">
        <w:rPr>
          <w:color w:val="333333"/>
          <w:shd w:val="clear" w:color="auto" w:fill="FFFFFF"/>
        </w:rPr>
        <w:t>, W., &amp; Evans, T.</w:t>
      </w:r>
      <w:r w:rsidRPr="003E3AB6">
        <w:rPr>
          <w:rStyle w:val="field-content"/>
          <w:color w:val="333333"/>
          <w:shd w:val="clear" w:color="auto" w:fill="FFFFFF"/>
        </w:rPr>
        <w:t xml:space="preserve"> (</w:t>
      </w:r>
      <w:r w:rsidR="00B54092">
        <w:rPr>
          <w:rStyle w:val="field-content"/>
          <w:color w:val="333333"/>
          <w:shd w:val="clear" w:color="auto" w:fill="FFFFFF"/>
        </w:rPr>
        <w:t>2024</w:t>
      </w:r>
      <w:r w:rsidRPr="003E3AB6">
        <w:rPr>
          <w:rStyle w:val="field-content"/>
          <w:i/>
          <w:iCs/>
          <w:color w:val="333333"/>
          <w:shd w:val="clear" w:color="auto" w:fill="FFFFFF"/>
        </w:rPr>
        <w:t xml:space="preserve">). </w:t>
      </w:r>
      <w:hyperlink r:id="rId93" w:history="1">
        <w:r w:rsidR="00B54092" w:rsidRPr="00B54092">
          <w:rPr>
            <w:rStyle w:val="Hyperlink"/>
          </w:rPr>
          <w:t>How b</w:t>
        </w:r>
        <w:r w:rsidRPr="00B54092">
          <w:rPr>
            <w:rStyle w:val="Hyperlink"/>
          </w:rPr>
          <w:t>uilding knowledge boosts literacy and learning</w:t>
        </w:r>
        <w:r w:rsidR="00B54092" w:rsidRPr="00B54092">
          <w:rPr>
            <w:rStyle w:val="Hyperlink"/>
          </w:rPr>
          <w:t>:</w:t>
        </w:r>
        <w:r w:rsidRPr="00B54092">
          <w:rPr>
            <w:rStyle w:val="Hyperlink"/>
          </w:rPr>
          <w:t xml:space="preserve"> </w:t>
        </w:r>
        <w:r w:rsidR="00B54092" w:rsidRPr="00B54092">
          <w:rPr>
            <w:rStyle w:val="Hyperlink"/>
          </w:rPr>
          <w:t>F</w:t>
        </w:r>
        <w:r w:rsidRPr="00B54092">
          <w:rPr>
            <w:rStyle w:val="Hyperlink"/>
          </w:rPr>
          <w:t>irst causal study finds outsized impacts at “Core Knowledge” schools</w:t>
        </w:r>
      </w:hyperlink>
      <w:r w:rsidRPr="003E3AB6">
        <w:t xml:space="preserve">. </w:t>
      </w:r>
      <w:r w:rsidRPr="003E3AB6">
        <w:rPr>
          <w:i/>
        </w:rPr>
        <w:t>Education Next</w:t>
      </w:r>
      <w:r w:rsidR="00B54092">
        <w:rPr>
          <w:i/>
        </w:rPr>
        <w:t xml:space="preserve">, </w:t>
      </w:r>
      <w:r w:rsidR="00B54092">
        <w:rPr>
          <w:iCs/>
        </w:rPr>
        <w:t xml:space="preserve">24(2), in press. </w:t>
      </w:r>
      <w:r w:rsidR="00667C72">
        <w:rPr>
          <w:i/>
        </w:rPr>
        <w:t xml:space="preserve">  </w:t>
      </w:r>
    </w:p>
    <w:p w14:paraId="79A06EC4" w14:textId="77777777" w:rsidR="00667C72" w:rsidRDefault="00667C72" w:rsidP="00667C72">
      <w:pPr>
        <w:autoSpaceDE w:val="0"/>
        <w:autoSpaceDN w:val="0"/>
        <w:adjustRightInd w:val="0"/>
        <w:ind w:left="720" w:hanging="720"/>
      </w:pPr>
    </w:p>
    <w:p w14:paraId="4EB2D54E" w14:textId="1FC592E0" w:rsidR="009B0280" w:rsidRPr="009B0280" w:rsidRDefault="009B0280" w:rsidP="00667C72">
      <w:pPr>
        <w:autoSpaceDE w:val="0"/>
        <w:autoSpaceDN w:val="0"/>
        <w:adjustRightInd w:val="0"/>
        <w:ind w:left="720" w:hanging="720"/>
        <w:rPr>
          <w:i/>
          <w:iCs/>
          <w:color w:val="222222"/>
          <w:shd w:val="clear" w:color="auto" w:fill="FFFFFF"/>
        </w:rPr>
      </w:pPr>
      <w:r w:rsidRPr="009B0280">
        <w:lastRenderedPageBreak/>
        <w:t xml:space="preserve">Berends, M. (2021). </w:t>
      </w:r>
      <w:hyperlink r:id="rId94" w:history="1">
        <w:r w:rsidRPr="009B0280">
          <w:rPr>
            <w:rStyle w:val="Hyperlink"/>
          </w:rPr>
          <w:t>The current landscape of school choice in the United States:  What we know, and don’t know about vouchers and charter schools</w:t>
        </w:r>
      </w:hyperlink>
      <w:r w:rsidRPr="009B0280">
        <w:t xml:space="preserve">. </w:t>
      </w:r>
      <w:r w:rsidRPr="009B0280">
        <w:rPr>
          <w:i/>
        </w:rPr>
        <w:t>Phi Delta Kappan.</w:t>
      </w:r>
    </w:p>
    <w:p w14:paraId="3DADFE82" w14:textId="77777777" w:rsidR="009B0280" w:rsidRPr="009963A8" w:rsidRDefault="009B0280" w:rsidP="009B0280">
      <w:pPr>
        <w:pStyle w:val="ListParagraph"/>
        <w:ind w:hanging="720"/>
        <w:rPr>
          <w:sz w:val="24"/>
          <w:szCs w:val="24"/>
        </w:rPr>
      </w:pPr>
    </w:p>
    <w:p w14:paraId="1FF62A29" w14:textId="31BB646F" w:rsidR="00DE5F56" w:rsidRPr="00DE5F56" w:rsidRDefault="00DE5F56" w:rsidP="009B0280">
      <w:pPr>
        <w:ind w:left="720" w:hanging="720"/>
      </w:pPr>
      <w:r>
        <w:t>Fitzpatrick, B., Berends, M., Ferrare, J.</w:t>
      </w:r>
      <w:r w:rsidR="00AA3997">
        <w:t xml:space="preserve"> J., Waddington, R. J. (2020). </w:t>
      </w:r>
      <w:hyperlink r:id="rId95" w:history="1">
        <w:r w:rsidRPr="00AA3997">
          <w:rPr>
            <w:rStyle w:val="Hyperlink"/>
            <w:bCs/>
          </w:rPr>
          <w:t>Virtual charter schools and online learning during COVID-19:  An imperfect comparison</w:t>
        </w:r>
      </w:hyperlink>
      <w:r>
        <w:rPr>
          <w:bCs/>
        </w:rPr>
        <w:t>.  Brown Center Chalkboard, Br</w:t>
      </w:r>
      <w:r w:rsidR="002803FE">
        <w:rPr>
          <w:bCs/>
        </w:rPr>
        <w:t>ookings Institution, Washington, DC.</w:t>
      </w:r>
    </w:p>
    <w:p w14:paraId="4FE7D968" w14:textId="77777777" w:rsidR="00DE5F56" w:rsidRDefault="00DE5F56" w:rsidP="00DE5F56"/>
    <w:p w14:paraId="41E4E65F" w14:textId="2C785EF6" w:rsidR="00DE5F56" w:rsidRDefault="00F37B4E" w:rsidP="00DE5F56">
      <w:pPr>
        <w:ind w:left="720" w:hanging="720"/>
      </w:pPr>
      <w:r w:rsidRPr="00832239">
        <w:t>Berends, M., Waddington, R. J., &amp; Austin, M.  (</w:t>
      </w:r>
      <w:r w:rsidR="0030186A" w:rsidRPr="00832239">
        <w:t>2018</w:t>
      </w:r>
      <w:r w:rsidRPr="00832239">
        <w:t xml:space="preserve">).  </w:t>
      </w:r>
      <w:hyperlink r:id="rId96" w:history="1">
        <w:r w:rsidR="00936787" w:rsidRPr="00AA3997">
          <w:rPr>
            <w:rStyle w:val="Hyperlink"/>
          </w:rPr>
          <w:t>Lessons learned from Indiana</w:t>
        </w:r>
      </w:hyperlink>
      <w:r w:rsidRPr="00832239">
        <w:t xml:space="preserve">.  </w:t>
      </w:r>
      <w:r w:rsidRPr="00832239">
        <w:rPr>
          <w:i/>
        </w:rPr>
        <w:t>Education Next</w:t>
      </w:r>
      <w:r w:rsidR="00936787" w:rsidRPr="00832239">
        <w:rPr>
          <w:i/>
        </w:rPr>
        <w:t xml:space="preserve">, </w:t>
      </w:r>
      <w:r w:rsidR="00936787" w:rsidRPr="00832239">
        <w:t xml:space="preserve">18(2), 50-51, 60-63.  </w:t>
      </w:r>
      <w:r w:rsidR="00AA3997">
        <w:t xml:space="preserve"> </w:t>
      </w:r>
    </w:p>
    <w:p w14:paraId="1A8647AC" w14:textId="77777777" w:rsidR="00AA3997" w:rsidRDefault="00AA3997" w:rsidP="00DE5F56">
      <w:pPr>
        <w:ind w:left="720" w:hanging="720"/>
      </w:pPr>
    </w:p>
    <w:p w14:paraId="5BBF541C" w14:textId="20E4A2CD" w:rsidR="002C0D1E" w:rsidRPr="00832239" w:rsidRDefault="002C0D1E" w:rsidP="002C0D1E">
      <w:pPr>
        <w:ind w:left="720" w:hanging="720"/>
      </w:pPr>
      <w:r w:rsidRPr="00832239">
        <w:t>Berends, M.  Sociologist</w:t>
      </w:r>
      <w:r w:rsidR="00395EC6">
        <w:t>s</w:t>
      </w:r>
      <w:r w:rsidRPr="00832239">
        <w:t xml:space="preserve"> in Action. (In Press). In Korgen, K. O., Ballantine, J., &amp; Roberts, K.  </w:t>
      </w:r>
      <w:r w:rsidRPr="00832239">
        <w:rPr>
          <w:i/>
        </w:rPr>
        <w:t>Our social world.</w:t>
      </w:r>
      <w:r w:rsidRPr="00832239">
        <w:t xml:space="preserve"> New York:  SAGE Publications.</w:t>
      </w:r>
    </w:p>
    <w:p w14:paraId="689BA3B4" w14:textId="77777777" w:rsidR="00F37B4E" w:rsidRPr="00832239" w:rsidRDefault="00F37B4E" w:rsidP="004E61B3">
      <w:pPr>
        <w:ind w:left="720" w:hanging="720"/>
        <w:rPr>
          <w:i/>
        </w:rPr>
      </w:pPr>
    </w:p>
    <w:p w14:paraId="225B6FB3" w14:textId="224AE9A6" w:rsidR="00043FE6" w:rsidRDefault="00043FE6" w:rsidP="004E61B3">
      <w:pPr>
        <w:ind w:left="720" w:hanging="720"/>
        <w:rPr>
          <w:iCs/>
        </w:rPr>
      </w:pPr>
      <w:r w:rsidRPr="00832239">
        <w:t xml:space="preserve">Berends, M., Bodilly, S., &amp; Kirby, S. N.  (2002).  </w:t>
      </w:r>
      <w:hyperlink r:id="rId97" w:history="1">
        <w:r w:rsidRPr="00AA3997">
          <w:rPr>
            <w:rStyle w:val="Hyperlink"/>
          </w:rPr>
          <w:t>Looking back over a decade of whole-school reform:  The experience of New American Schools</w:t>
        </w:r>
      </w:hyperlink>
      <w:r w:rsidRPr="00832239">
        <w:t xml:space="preserve">.  </w:t>
      </w:r>
      <w:r w:rsidRPr="00832239">
        <w:rPr>
          <w:i/>
          <w:iCs/>
        </w:rPr>
        <w:t xml:space="preserve">Phi Delta Kappan, </w:t>
      </w:r>
      <w:r w:rsidRPr="00832239">
        <w:rPr>
          <w:iCs/>
        </w:rPr>
        <w:t xml:space="preserve">84(2), pp. 168-175. </w:t>
      </w:r>
    </w:p>
    <w:p w14:paraId="23CDBDAF" w14:textId="77777777" w:rsidR="00AA3997" w:rsidRDefault="00AA3997" w:rsidP="004E61B3">
      <w:pPr>
        <w:ind w:left="720" w:hanging="720"/>
        <w:rPr>
          <w:iCs/>
        </w:rPr>
      </w:pPr>
    </w:p>
    <w:p w14:paraId="26F2ADCE" w14:textId="5456B6B8" w:rsidR="00AA3997" w:rsidRDefault="00AA3997" w:rsidP="004E61B3">
      <w:pPr>
        <w:ind w:left="720" w:hanging="720"/>
        <w:rPr>
          <w:iCs/>
        </w:rPr>
      </w:pPr>
      <w:r>
        <w:t>Kirby, S. N.,</w:t>
      </w:r>
      <w:r w:rsidRPr="00832239">
        <w:t xml:space="preserve"> Berends, M., </w:t>
      </w:r>
      <w:r>
        <w:t xml:space="preserve">&amp; Bodilly, S. </w:t>
      </w:r>
      <w:r w:rsidRPr="00832239">
        <w:t xml:space="preserve">(2002).  </w:t>
      </w:r>
      <w:hyperlink r:id="rId98" w:history="1">
        <w:r w:rsidRPr="00AA3997">
          <w:rPr>
            <w:rStyle w:val="Hyperlink"/>
          </w:rPr>
          <w:t>A decade of whole-school reform: The New American Schools Experience</w:t>
        </w:r>
      </w:hyperlink>
      <w:r>
        <w:t>.  Santa Monica, CA: RAND.</w:t>
      </w:r>
    </w:p>
    <w:p w14:paraId="28D8E318" w14:textId="77777777" w:rsidR="00C86C13" w:rsidRPr="00832239" w:rsidRDefault="00C86C13">
      <w:pPr>
        <w:rPr>
          <w:b/>
        </w:rPr>
      </w:pPr>
    </w:p>
    <w:p w14:paraId="6D341D43" w14:textId="77777777" w:rsidR="00C242B7" w:rsidRDefault="00C242B7" w:rsidP="000F04CE">
      <w:pPr>
        <w:rPr>
          <w:b/>
        </w:rPr>
      </w:pPr>
    </w:p>
    <w:p w14:paraId="701F8229" w14:textId="1BDFA11A" w:rsidR="000F04CE" w:rsidRPr="00832239" w:rsidRDefault="000F04CE" w:rsidP="000F04CE">
      <w:pPr>
        <w:rPr>
          <w:b/>
        </w:rPr>
      </w:pPr>
      <w:r w:rsidRPr="00832239">
        <w:rPr>
          <w:b/>
        </w:rPr>
        <w:t>Book Reviews</w:t>
      </w:r>
    </w:p>
    <w:p w14:paraId="547E2E7A" w14:textId="77777777" w:rsidR="00C242B7" w:rsidRDefault="00C242B7" w:rsidP="00C242B7">
      <w:pPr>
        <w:rPr>
          <w:color w:val="222222"/>
          <w:shd w:val="clear" w:color="auto" w:fill="FFFFFF"/>
        </w:rPr>
      </w:pPr>
    </w:p>
    <w:p w14:paraId="423E7774" w14:textId="4CA6BBC4" w:rsidR="00E96917" w:rsidRDefault="00E96917" w:rsidP="00C242B7">
      <w:pPr>
        <w:ind w:left="810" w:hanging="810"/>
        <w:rPr>
          <w:i/>
        </w:rPr>
      </w:pPr>
      <w:r w:rsidRPr="00C242B7">
        <w:rPr>
          <w:color w:val="222222"/>
          <w:shd w:val="clear" w:color="auto" w:fill="FFFFFF"/>
        </w:rPr>
        <w:t>Berends, M. (</w:t>
      </w:r>
      <w:r>
        <w:rPr>
          <w:color w:val="222222"/>
          <w:shd w:val="clear" w:color="auto" w:fill="FFFFFF"/>
        </w:rPr>
        <w:t>Forthcoming</w:t>
      </w:r>
      <w:r w:rsidRPr="00C242B7">
        <w:rPr>
          <w:color w:val="222222"/>
          <w:shd w:val="clear" w:color="auto" w:fill="FFFFFF"/>
        </w:rPr>
        <w:t xml:space="preserve">). Review of </w:t>
      </w:r>
      <w:r>
        <w:rPr>
          <w:i/>
          <w:iCs/>
          <w:color w:val="222222"/>
          <w:shd w:val="clear" w:color="auto" w:fill="FFFFFF"/>
        </w:rPr>
        <w:t>The color of homeschooling: How inequality shapes school choice</w:t>
      </w:r>
      <w:r w:rsidRPr="00C242B7">
        <w:rPr>
          <w:color w:val="222222"/>
          <w:shd w:val="clear" w:color="auto" w:fill="FFFFFF"/>
        </w:rPr>
        <w:t> by </w:t>
      </w:r>
      <w:r>
        <w:rPr>
          <w:color w:val="222222"/>
          <w:shd w:val="clear" w:color="auto" w:fill="FFFFFF"/>
        </w:rPr>
        <w:t>Mahala Dyer Stewart</w:t>
      </w:r>
      <w:r w:rsidRPr="00C242B7">
        <w:rPr>
          <w:color w:val="222222"/>
          <w:shd w:val="clear" w:color="auto" w:fill="FFFFFF"/>
        </w:rPr>
        <w:t xml:space="preserve"> (</w:t>
      </w:r>
      <w:r>
        <w:rPr>
          <w:color w:val="222222"/>
          <w:shd w:val="clear" w:color="auto" w:fill="FFFFFF"/>
        </w:rPr>
        <w:t>New York University Press</w:t>
      </w:r>
      <w:r w:rsidRPr="00C242B7">
        <w:rPr>
          <w:color w:val="222222"/>
          <w:shd w:val="clear" w:color="auto" w:fill="FFFFFF"/>
        </w:rPr>
        <w:t xml:space="preserve">).  </w:t>
      </w:r>
      <w:r w:rsidRPr="00832239">
        <w:rPr>
          <w:i/>
        </w:rPr>
        <w:t>Contemporary Sociology</w:t>
      </w:r>
      <w:r>
        <w:rPr>
          <w:i/>
        </w:rPr>
        <w:t>.</w:t>
      </w:r>
    </w:p>
    <w:p w14:paraId="452ACD39" w14:textId="77777777" w:rsidR="00E96917" w:rsidRDefault="00E96917" w:rsidP="00C242B7">
      <w:pPr>
        <w:ind w:left="810" w:hanging="810"/>
        <w:rPr>
          <w:color w:val="222222"/>
          <w:shd w:val="clear" w:color="auto" w:fill="FFFFFF"/>
        </w:rPr>
      </w:pPr>
    </w:p>
    <w:p w14:paraId="34789EDD" w14:textId="77F60402" w:rsidR="001876A8" w:rsidRPr="00C242B7" w:rsidRDefault="001876A8" w:rsidP="00C242B7">
      <w:pPr>
        <w:ind w:left="810" w:hanging="810"/>
        <w:rPr>
          <w:color w:val="222222"/>
          <w:shd w:val="clear" w:color="auto" w:fill="FFFFFF"/>
        </w:rPr>
      </w:pPr>
      <w:r w:rsidRPr="00C242B7">
        <w:rPr>
          <w:color w:val="222222"/>
          <w:shd w:val="clear" w:color="auto" w:fill="FFFFFF"/>
        </w:rPr>
        <w:t xml:space="preserve">Berends, M. (2021). Review of </w:t>
      </w:r>
      <w:r w:rsidRPr="00C242B7">
        <w:rPr>
          <w:i/>
          <w:iCs/>
          <w:color w:val="222222"/>
          <w:shd w:val="clear" w:color="auto" w:fill="FFFFFF"/>
        </w:rPr>
        <w:t xml:space="preserve">A </w:t>
      </w:r>
      <w:r w:rsidR="00E96917">
        <w:rPr>
          <w:i/>
          <w:iCs/>
          <w:color w:val="222222"/>
          <w:shd w:val="clear" w:color="auto" w:fill="FFFFFF"/>
        </w:rPr>
        <w:t>c</w:t>
      </w:r>
      <w:r w:rsidRPr="00C242B7">
        <w:rPr>
          <w:i/>
          <w:iCs/>
          <w:color w:val="222222"/>
          <w:shd w:val="clear" w:color="auto" w:fill="FFFFFF"/>
        </w:rPr>
        <w:t xml:space="preserve">ontest </w:t>
      </w:r>
      <w:r w:rsidR="00E96917">
        <w:rPr>
          <w:i/>
          <w:iCs/>
          <w:color w:val="222222"/>
          <w:shd w:val="clear" w:color="auto" w:fill="FFFFFF"/>
        </w:rPr>
        <w:t>w</w:t>
      </w:r>
      <w:r w:rsidRPr="00C242B7">
        <w:rPr>
          <w:i/>
          <w:iCs/>
          <w:color w:val="222222"/>
          <w:shd w:val="clear" w:color="auto" w:fill="FFFFFF"/>
        </w:rPr>
        <w:t xml:space="preserve">ithout </w:t>
      </w:r>
      <w:r w:rsidR="00E96917">
        <w:rPr>
          <w:i/>
          <w:iCs/>
          <w:color w:val="222222"/>
          <w:shd w:val="clear" w:color="auto" w:fill="FFFFFF"/>
        </w:rPr>
        <w:t>w</w:t>
      </w:r>
      <w:r w:rsidRPr="00C242B7">
        <w:rPr>
          <w:i/>
          <w:iCs/>
          <w:color w:val="222222"/>
          <w:shd w:val="clear" w:color="auto" w:fill="FFFFFF"/>
        </w:rPr>
        <w:t xml:space="preserve">inners: How </w:t>
      </w:r>
      <w:r w:rsidR="00E96917">
        <w:rPr>
          <w:i/>
          <w:iCs/>
          <w:color w:val="222222"/>
          <w:shd w:val="clear" w:color="auto" w:fill="FFFFFF"/>
        </w:rPr>
        <w:t>s</w:t>
      </w:r>
      <w:r w:rsidRPr="00C242B7">
        <w:rPr>
          <w:i/>
          <w:iCs/>
          <w:color w:val="222222"/>
          <w:shd w:val="clear" w:color="auto" w:fill="FFFFFF"/>
        </w:rPr>
        <w:t xml:space="preserve">tudents </w:t>
      </w:r>
      <w:r w:rsidR="00E96917">
        <w:rPr>
          <w:i/>
          <w:iCs/>
          <w:color w:val="222222"/>
          <w:shd w:val="clear" w:color="auto" w:fill="FFFFFF"/>
        </w:rPr>
        <w:t>e</w:t>
      </w:r>
      <w:r w:rsidRPr="00C242B7">
        <w:rPr>
          <w:i/>
          <w:iCs/>
          <w:color w:val="222222"/>
          <w:shd w:val="clear" w:color="auto" w:fill="FFFFFF"/>
        </w:rPr>
        <w:t xml:space="preserve">xperience </w:t>
      </w:r>
      <w:r w:rsidR="00E96917">
        <w:rPr>
          <w:i/>
          <w:iCs/>
          <w:color w:val="222222"/>
          <w:shd w:val="clear" w:color="auto" w:fill="FFFFFF"/>
        </w:rPr>
        <w:t>c</w:t>
      </w:r>
      <w:r w:rsidRPr="00C242B7">
        <w:rPr>
          <w:i/>
          <w:iCs/>
          <w:color w:val="222222"/>
          <w:shd w:val="clear" w:color="auto" w:fill="FFFFFF"/>
        </w:rPr>
        <w:t xml:space="preserve">ompetitive </w:t>
      </w:r>
      <w:r w:rsidR="00E96917">
        <w:rPr>
          <w:i/>
          <w:iCs/>
          <w:color w:val="222222"/>
          <w:shd w:val="clear" w:color="auto" w:fill="FFFFFF"/>
        </w:rPr>
        <w:t>s</w:t>
      </w:r>
      <w:r w:rsidRPr="00C242B7">
        <w:rPr>
          <w:i/>
          <w:iCs/>
          <w:color w:val="222222"/>
          <w:shd w:val="clear" w:color="auto" w:fill="FFFFFF"/>
        </w:rPr>
        <w:t xml:space="preserve">chool </w:t>
      </w:r>
      <w:r w:rsidR="00E96917">
        <w:rPr>
          <w:i/>
          <w:iCs/>
          <w:color w:val="222222"/>
          <w:shd w:val="clear" w:color="auto" w:fill="FFFFFF"/>
        </w:rPr>
        <w:t>c</w:t>
      </w:r>
      <w:r w:rsidRPr="00C242B7">
        <w:rPr>
          <w:i/>
          <w:iCs/>
          <w:color w:val="222222"/>
          <w:shd w:val="clear" w:color="auto" w:fill="FFFFFF"/>
        </w:rPr>
        <w:t>hoice</w:t>
      </w:r>
      <w:r w:rsidRPr="00C242B7">
        <w:rPr>
          <w:color w:val="222222"/>
          <w:shd w:val="clear" w:color="auto" w:fill="FFFFFF"/>
        </w:rPr>
        <w:t xml:space="preserve"> by Kate Phillippo (Loyola University Chicago).  </w:t>
      </w:r>
      <w:r w:rsidRPr="00C242B7">
        <w:rPr>
          <w:i/>
          <w:iCs/>
          <w:color w:val="222222"/>
          <w:shd w:val="clear" w:color="auto" w:fill="FFFFFF"/>
        </w:rPr>
        <w:t xml:space="preserve">American Journal of Sociology, </w:t>
      </w:r>
      <w:r w:rsidRPr="00C242B7">
        <w:rPr>
          <w:color w:val="222222"/>
          <w:shd w:val="clear" w:color="auto" w:fill="FFFFFF"/>
        </w:rPr>
        <w:t>127(3), 1021-1023).</w:t>
      </w:r>
    </w:p>
    <w:p w14:paraId="1B23BE0B" w14:textId="09133E27" w:rsidR="001876A8" w:rsidRPr="001876A8" w:rsidRDefault="00955770" w:rsidP="001876A8">
      <w:pPr>
        <w:pStyle w:val="ListParagraph"/>
        <w:ind w:left="1440" w:hanging="720"/>
        <w:rPr>
          <w:b/>
          <w:bCs/>
          <w:i/>
          <w:iCs/>
          <w:sz w:val="24"/>
          <w:szCs w:val="24"/>
        </w:rPr>
      </w:pPr>
      <w:r>
        <w:rPr>
          <w:rFonts w:ascii="Arial" w:hAnsi="Arial" w:cs="Arial"/>
          <w:color w:val="222222"/>
          <w:sz w:val="22"/>
          <w:szCs w:val="22"/>
          <w:shd w:val="clear" w:color="auto" w:fill="FFFFFF"/>
        </w:rPr>
        <w:t xml:space="preserve"> </w:t>
      </w:r>
    </w:p>
    <w:p w14:paraId="11EC7740" w14:textId="12734926" w:rsidR="000F04CE" w:rsidRPr="00832239" w:rsidRDefault="000F04CE" w:rsidP="000F04CE">
      <w:pPr>
        <w:ind w:left="810" w:hanging="810"/>
      </w:pPr>
      <w:r w:rsidRPr="00832239">
        <w:t xml:space="preserve">Berends, M.  (1996).  Review of </w:t>
      </w:r>
      <w:r w:rsidRPr="00832239">
        <w:rPr>
          <w:i/>
        </w:rPr>
        <w:t xml:space="preserve">Watching Channel One:  The convergence of students, technology, and private business, </w:t>
      </w:r>
      <w:r w:rsidRPr="00832239">
        <w:t xml:space="preserve">edited by Ann De Vaney (State University of New York Press), </w:t>
      </w:r>
      <w:r w:rsidRPr="00832239">
        <w:rPr>
          <w:i/>
        </w:rPr>
        <w:t>Contemporary Sociology,</w:t>
      </w:r>
      <w:r w:rsidRPr="00832239">
        <w:t xml:space="preserve"> 25(2), 237-238.</w:t>
      </w:r>
    </w:p>
    <w:p w14:paraId="37A78175" w14:textId="77777777" w:rsidR="000F04CE" w:rsidRPr="00832239" w:rsidRDefault="000F04CE" w:rsidP="000F04CE">
      <w:pPr>
        <w:ind w:left="810" w:hanging="810"/>
      </w:pPr>
    </w:p>
    <w:p w14:paraId="77BF0415" w14:textId="5D3FD2B3" w:rsidR="001E0526" w:rsidRPr="009D581D" w:rsidRDefault="000F04CE" w:rsidP="009D581D">
      <w:pPr>
        <w:ind w:left="810" w:hanging="810"/>
      </w:pPr>
      <w:r w:rsidRPr="00832239">
        <w:t xml:space="preserve">Berends, M.  (1995).  Review of </w:t>
      </w:r>
      <w:r w:rsidRPr="00832239">
        <w:rPr>
          <w:i/>
        </w:rPr>
        <w:t>Mandating academic excellence:  High school responses to state curriculum reform</w:t>
      </w:r>
      <w:r w:rsidRPr="00832239">
        <w:t xml:space="preserve"> by B. L. Wilson and G. B. Rossman (Teachers College Press), </w:t>
      </w:r>
      <w:r w:rsidRPr="00832239">
        <w:rPr>
          <w:i/>
        </w:rPr>
        <w:t>Journal of Curriculum Studies</w:t>
      </w:r>
      <w:r w:rsidRPr="00832239">
        <w:t>, 27(5), 577-580.</w:t>
      </w:r>
      <w:bookmarkStart w:id="4" w:name="OLE_LINK1"/>
    </w:p>
    <w:p w14:paraId="70411C46" w14:textId="77777777" w:rsidR="001E0526" w:rsidRDefault="001E0526">
      <w:pPr>
        <w:rPr>
          <w:b/>
        </w:rPr>
      </w:pPr>
    </w:p>
    <w:p w14:paraId="013C4CAE" w14:textId="047DFC34" w:rsidR="003D5360" w:rsidRPr="00832239" w:rsidRDefault="00863164">
      <w:pPr>
        <w:rPr>
          <w:b/>
        </w:rPr>
      </w:pPr>
      <w:r w:rsidRPr="00832239">
        <w:rPr>
          <w:b/>
        </w:rPr>
        <w:t xml:space="preserve">Other </w:t>
      </w:r>
      <w:r w:rsidR="003D5360" w:rsidRPr="00832239">
        <w:rPr>
          <w:b/>
        </w:rPr>
        <w:t>RAND Publications</w:t>
      </w:r>
      <w:bookmarkEnd w:id="4"/>
    </w:p>
    <w:p w14:paraId="01565D85" w14:textId="77777777" w:rsidR="003D5360" w:rsidRPr="00832239" w:rsidRDefault="003D5360">
      <w:pPr>
        <w:pStyle w:val="BodyText2"/>
        <w:rPr>
          <w:rFonts w:ascii="Times New Roman" w:hAnsi="Times New Roman"/>
          <w:sz w:val="24"/>
          <w:szCs w:val="24"/>
        </w:rPr>
      </w:pPr>
    </w:p>
    <w:p w14:paraId="694E7488" w14:textId="77777777" w:rsidR="00DA6054" w:rsidRPr="00832239" w:rsidRDefault="00DA6054" w:rsidP="004E61B3">
      <w:pPr>
        <w:pStyle w:val="BodyText2"/>
        <w:ind w:left="720" w:hanging="720"/>
        <w:rPr>
          <w:rFonts w:ascii="Times New Roman" w:hAnsi="Times New Roman"/>
          <w:sz w:val="24"/>
          <w:szCs w:val="24"/>
        </w:rPr>
      </w:pPr>
      <w:r w:rsidRPr="00832239">
        <w:rPr>
          <w:rFonts w:ascii="Times New Roman" w:hAnsi="Times New Roman"/>
          <w:sz w:val="24"/>
          <w:szCs w:val="24"/>
        </w:rPr>
        <w:t xml:space="preserve">Bodilly, S. J., Gill, B. P., Berends, M., Kirby, S. N., Dembosky, J. W. &amp; Caulkins J. P.  (2003).  Crash courses:  Hard lessons from educational interventions.  </w:t>
      </w:r>
      <w:r w:rsidRPr="00832239">
        <w:rPr>
          <w:rFonts w:ascii="Times New Roman" w:hAnsi="Times New Roman"/>
          <w:i/>
          <w:sz w:val="24"/>
          <w:szCs w:val="24"/>
        </w:rPr>
        <w:t>RAND Review,</w:t>
      </w:r>
      <w:r w:rsidRPr="00832239">
        <w:rPr>
          <w:rFonts w:ascii="Times New Roman" w:hAnsi="Times New Roman"/>
          <w:sz w:val="24"/>
          <w:szCs w:val="24"/>
        </w:rPr>
        <w:t xml:space="preserve"> 27(1), 22-29.</w:t>
      </w:r>
    </w:p>
    <w:p w14:paraId="01D97A1C" w14:textId="77777777" w:rsidR="00DA6054" w:rsidRPr="00832239" w:rsidRDefault="00DA6054" w:rsidP="004E61B3">
      <w:pPr>
        <w:pStyle w:val="BodyText2"/>
        <w:ind w:left="720" w:hanging="720"/>
        <w:rPr>
          <w:rFonts w:ascii="Times New Roman" w:hAnsi="Times New Roman"/>
          <w:sz w:val="24"/>
          <w:szCs w:val="24"/>
        </w:rPr>
      </w:pPr>
    </w:p>
    <w:p w14:paraId="0F2E303C" w14:textId="77777777" w:rsidR="003D5360" w:rsidRPr="00832239" w:rsidRDefault="003D5360" w:rsidP="004E61B3">
      <w:pPr>
        <w:pStyle w:val="BodyText2"/>
        <w:ind w:left="720" w:hanging="720"/>
        <w:rPr>
          <w:rFonts w:ascii="Times New Roman" w:hAnsi="Times New Roman"/>
          <w:sz w:val="24"/>
          <w:szCs w:val="24"/>
        </w:rPr>
      </w:pPr>
      <w:r w:rsidRPr="00832239">
        <w:rPr>
          <w:rFonts w:ascii="Times New Roman" w:hAnsi="Times New Roman"/>
          <w:sz w:val="24"/>
          <w:szCs w:val="24"/>
        </w:rPr>
        <w:lastRenderedPageBreak/>
        <w:t xml:space="preserve">Berends, M., &amp; Bodilly, S.  (2002).  </w:t>
      </w:r>
      <w:r w:rsidRPr="00832239">
        <w:rPr>
          <w:rFonts w:ascii="Times New Roman" w:hAnsi="Times New Roman"/>
          <w:i/>
          <w:iCs/>
          <w:sz w:val="24"/>
          <w:szCs w:val="24"/>
        </w:rPr>
        <w:t xml:space="preserve">RAND’s Independent Review for Selecting National Board for Professional Teaching Standards’ Research Proposals.  </w:t>
      </w:r>
      <w:r w:rsidRPr="00832239">
        <w:rPr>
          <w:rFonts w:ascii="Times New Roman" w:hAnsi="Times New Roman"/>
          <w:sz w:val="24"/>
          <w:szCs w:val="24"/>
        </w:rPr>
        <w:t>Santa Monica, CA:  RAND.  (AB-633-EDU).</w:t>
      </w:r>
    </w:p>
    <w:p w14:paraId="79FD19C7" w14:textId="77777777" w:rsidR="003D5360" w:rsidRPr="00832239" w:rsidRDefault="003D5360" w:rsidP="004E61B3">
      <w:pPr>
        <w:pStyle w:val="BodyText2"/>
        <w:ind w:left="720" w:hanging="720"/>
        <w:rPr>
          <w:rFonts w:ascii="Times New Roman" w:hAnsi="Times New Roman"/>
          <w:sz w:val="24"/>
          <w:szCs w:val="24"/>
        </w:rPr>
      </w:pPr>
    </w:p>
    <w:p w14:paraId="7DD2F009" w14:textId="77777777" w:rsidR="003D5360" w:rsidRPr="00832239" w:rsidRDefault="003D5360" w:rsidP="004E61B3">
      <w:pPr>
        <w:pStyle w:val="BodyText2"/>
        <w:ind w:left="720" w:hanging="720"/>
        <w:rPr>
          <w:rFonts w:ascii="Times New Roman" w:hAnsi="Times New Roman"/>
          <w:sz w:val="24"/>
          <w:szCs w:val="24"/>
        </w:rPr>
      </w:pPr>
      <w:r w:rsidRPr="00832239">
        <w:rPr>
          <w:rFonts w:ascii="Times New Roman" w:hAnsi="Times New Roman"/>
          <w:sz w:val="24"/>
          <w:szCs w:val="24"/>
        </w:rPr>
        <w:t xml:space="preserve">Berends, M., Bodilly, S., Kirby, S. N.  (2002).  </w:t>
      </w:r>
      <w:r w:rsidRPr="00832239">
        <w:rPr>
          <w:rFonts w:ascii="Times New Roman" w:hAnsi="Times New Roman"/>
          <w:i/>
          <w:iCs/>
          <w:sz w:val="24"/>
          <w:szCs w:val="24"/>
        </w:rPr>
        <w:t>A decade of whole-school reform:  The New American Schools experience</w:t>
      </w:r>
      <w:r w:rsidRPr="00832239">
        <w:rPr>
          <w:rFonts w:ascii="Times New Roman" w:hAnsi="Times New Roman"/>
          <w:sz w:val="24"/>
          <w:szCs w:val="24"/>
        </w:rPr>
        <w:t>.  Santa Monica, CA:  RAND.  (RB-8019-EDU)</w:t>
      </w:r>
    </w:p>
    <w:p w14:paraId="204F7625" w14:textId="77777777" w:rsidR="003D5360" w:rsidRPr="00832239" w:rsidRDefault="003D5360" w:rsidP="004E61B3">
      <w:pPr>
        <w:pStyle w:val="BodyText2"/>
        <w:ind w:left="720" w:hanging="720"/>
        <w:rPr>
          <w:rFonts w:ascii="Times New Roman" w:hAnsi="Times New Roman"/>
          <w:sz w:val="24"/>
          <w:szCs w:val="24"/>
        </w:rPr>
      </w:pPr>
    </w:p>
    <w:p w14:paraId="23741A12" w14:textId="77777777" w:rsidR="003D5360" w:rsidRPr="00832239" w:rsidRDefault="003D5360" w:rsidP="004E61B3">
      <w:pPr>
        <w:pStyle w:val="BodyText2"/>
        <w:ind w:left="720" w:hanging="720"/>
        <w:rPr>
          <w:rFonts w:ascii="Times New Roman" w:hAnsi="Times New Roman"/>
          <w:sz w:val="24"/>
          <w:szCs w:val="24"/>
        </w:rPr>
      </w:pPr>
      <w:r w:rsidRPr="00832239">
        <w:rPr>
          <w:rFonts w:ascii="Times New Roman" w:hAnsi="Times New Roman"/>
          <w:sz w:val="24"/>
          <w:szCs w:val="24"/>
        </w:rPr>
        <w:t xml:space="preserve">Koretz, D., &amp; M., Berends.  (2001).   </w:t>
      </w:r>
      <w:r w:rsidRPr="00832239">
        <w:rPr>
          <w:rFonts w:ascii="Times New Roman" w:hAnsi="Times New Roman"/>
          <w:i/>
          <w:sz w:val="24"/>
          <w:szCs w:val="24"/>
        </w:rPr>
        <w:t>Changes in high school grading standards in mathematics, 1982-1992.</w:t>
      </w:r>
      <w:r w:rsidRPr="00832239">
        <w:rPr>
          <w:rFonts w:ascii="Times New Roman" w:hAnsi="Times New Roman"/>
          <w:sz w:val="24"/>
          <w:szCs w:val="24"/>
        </w:rPr>
        <w:t xml:space="preserve">  Santa Monica, CA:  RAND.  (MR-1445-EDU)</w:t>
      </w:r>
    </w:p>
    <w:p w14:paraId="3818F9F5" w14:textId="77777777" w:rsidR="003D5360" w:rsidRPr="00832239" w:rsidRDefault="003D5360" w:rsidP="004E61B3">
      <w:pPr>
        <w:ind w:left="720" w:hanging="720"/>
      </w:pPr>
    </w:p>
    <w:p w14:paraId="313A088B" w14:textId="77777777" w:rsidR="003D5360" w:rsidRPr="00832239" w:rsidRDefault="003D5360" w:rsidP="004E61B3">
      <w:pPr>
        <w:ind w:left="720" w:hanging="720"/>
      </w:pPr>
      <w:r w:rsidRPr="00832239">
        <w:t xml:space="preserve">Berends, M., Kirby, S. N., Naftel, S., Sullivan, T., &amp; Lindo, G.  (2000).  </w:t>
      </w:r>
      <w:r w:rsidRPr="00832239">
        <w:rPr>
          <w:i/>
        </w:rPr>
        <w:t xml:space="preserve">Teachers in at-risk schools:  Evidence from the schools and staffing surveys.  </w:t>
      </w:r>
      <w:r w:rsidRPr="00832239">
        <w:t xml:space="preserve"> Santa Monica, CA:  RAND. (AB-377-EDU)</w:t>
      </w:r>
    </w:p>
    <w:p w14:paraId="1A667C7D" w14:textId="77777777" w:rsidR="003D5360" w:rsidRPr="00832239" w:rsidRDefault="003D5360" w:rsidP="004E61B3">
      <w:pPr>
        <w:ind w:left="720" w:hanging="720"/>
      </w:pPr>
    </w:p>
    <w:p w14:paraId="68C27F87" w14:textId="77777777" w:rsidR="003D5360" w:rsidRPr="00832239" w:rsidRDefault="003D5360" w:rsidP="004E61B3">
      <w:pPr>
        <w:ind w:left="720" w:hanging="720"/>
      </w:pPr>
      <w:r w:rsidRPr="00832239">
        <w:t xml:space="preserve">Berends, M., &amp; Kirby, S. N.  (2000). </w:t>
      </w:r>
      <w:r w:rsidRPr="00832239">
        <w:rPr>
          <w:i/>
        </w:rPr>
        <w:t xml:space="preserve">Analyzing state assessment data within the context of federal evaluations of Title I and the Comprehensive School Reform Demonstration (CSRD) programs. </w:t>
      </w:r>
      <w:r w:rsidRPr="00832239">
        <w:t>Santa Monica, CA:  RAND. (PM-1063-EDU)</w:t>
      </w:r>
    </w:p>
    <w:p w14:paraId="08A3601F" w14:textId="77777777" w:rsidR="0070479E" w:rsidRPr="00832239" w:rsidRDefault="0070479E" w:rsidP="004E61B3">
      <w:pPr>
        <w:ind w:left="720" w:hanging="720"/>
      </w:pPr>
    </w:p>
    <w:p w14:paraId="7EAB4552" w14:textId="77777777" w:rsidR="003D5360" w:rsidRPr="00832239" w:rsidRDefault="003D5360" w:rsidP="004E61B3">
      <w:pPr>
        <w:ind w:left="720" w:hanging="720"/>
      </w:pPr>
      <w:r w:rsidRPr="00832239">
        <w:t xml:space="preserve">Berends, M., Kirby, S. N. , &amp; Sloan, J. S.  (2000). </w:t>
      </w:r>
      <w:r w:rsidRPr="00832239">
        <w:rPr>
          <w:i/>
        </w:rPr>
        <w:t xml:space="preserve">Measuring instruction in national surveys of Title I and Comprehensive School Reform Demonstration (CSRD) schools.  </w:t>
      </w:r>
      <w:r w:rsidRPr="00832239">
        <w:t>Santa Monica, CA:  RAND. (PM-1064-EDU)</w:t>
      </w:r>
    </w:p>
    <w:p w14:paraId="0B8F669C" w14:textId="77777777" w:rsidR="003D5360" w:rsidRPr="00832239" w:rsidRDefault="003D5360" w:rsidP="004E61B3">
      <w:pPr>
        <w:ind w:left="720" w:hanging="720"/>
        <w:rPr>
          <w:i/>
        </w:rPr>
      </w:pPr>
    </w:p>
    <w:p w14:paraId="1760200D" w14:textId="77777777" w:rsidR="003D5360" w:rsidRPr="00832239" w:rsidRDefault="003D5360" w:rsidP="004E61B3">
      <w:pPr>
        <w:ind w:left="720" w:hanging="720"/>
      </w:pPr>
      <w:r w:rsidRPr="00832239">
        <w:t xml:space="preserve">Berends, M.  (1999).  </w:t>
      </w:r>
      <w:r w:rsidRPr="00832239">
        <w:rPr>
          <w:i/>
        </w:rPr>
        <w:t>Assessing the progress of New American Schools:  A status report.</w:t>
      </w:r>
      <w:r w:rsidRPr="00832239">
        <w:t xml:space="preserve"> Santa Monica, CA:  RAND. (MR-1085-EDU)</w:t>
      </w:r>
    </w:p>
    <w:p w14:paraId="5DBA6119" w14:textId="77777777" w:rsidR="00A546EB" w:rsidRPr="00832239" w:rsidRDefault="00A546EB" w:rsidP="004E61B3">
      <w:pPr>
        <w:ind w:left="720" w:hanging="720"/>
      </w:pPr>
    </w:p>
    <w:p w14:paraId="522BD5C5" w14:textId="77777777" w:rsidR="00927545" w:rsidRPr="00832239" w:rsidRDefault="00927545" w:rsidP="004E61B3">
      <w:pPr>
        <w:ind w:left="720" w:hanging="720"/>
      </w:pPr>
      <w:r w:rsidRPr="00832239">
        <w:t xml:space="preserve">Grissmer, D. W., Kirby, S. N., Berends, M., &amp; Williamson, S.  (1994).   </w:t>
      </w:r>
      <w:r w:rsidRPr="00832239">
        <w:rPr>
          <w:i/>
        </w:rPr>
        <w:t xml:space="preserve">Student achievement and the changing American family:  An executive summary.  </w:t>
      </w:r>
      <w:r w:rsidRPr="00832239">
        <w:t>Santa Monica, CA:  RAND.  (MR-535-LE)</w:t>
      </w:r>
    </w:p>
    <w:p w14:paraId="76B4D0A9" w14:textId="77777777" w:rsidR="003D5360" w:rsidRPr="00832239" w:rsidRDefault="003D5360" w:rsidP="004E61B3">
      <w:pPr>
        <w:ind w:left="720" w:hanging="720"/>
      </w:pPr>
    </w:p>
    <w:p w14:paraId="11B5EB64" w14:textId="77777777" w:rsidR="003D5360" w:rsidRPr="00832239" w:rsidRDefault="003D5360" w:rsidP="004E61B3">
      <w:pPr>
        <w:ind w:left="720" w:hanging="720"/>
      </w:pPr>
      <w:r w:rsidRPr="00832239">
        <w:t>Thie, H. J., Harrell, M. C. , Brown, R. A., Graff, C., Berends, M., Levy, C., &amp;  Solinger, J.  (2001).</w:t>
      </w:r>
      <w:r w:rsidRPr="00832239">
        <w:rPr>
          <w:i/>
        </w:rPr>
        <w:t xml:space="preserve">  Future officer career management system:  An objective-based design. </w:t>
      </w:r>
      <w:r w:rsidRPr="00832239">
        <w:t>Santa Monica, CA:  RAND.  (MR-788-OSD)</w:t>
      </w:r>
    </w:p>
    <w:p w14:paraId="0B1428E2" w14:textId="77777777" w:rsidR="003D5360" w:rsidRPr="00832239" w:rsidRDefault="003D5360" w:rsidP="004E61B3">
      <w:pPr>
        <w:ind w:left="720" w:hanging="720"/>
      </w:pPr>
    </w:p>
    <w:p w14:paraId="1F711981" w14:textId="77777777" w:rsidR="003D5360" w:rsidRPr="00832239" w:rsidRDefault="003D5360" w:rsidP="004E61B3">
      <w:pPr>
        <w:ind w:left="720" w:hanging="720"/>
      </w:pPr>
      <w:r w:rsidRPr="00832239">
        <w:t xml:space="preserve">Thie, H. J., Brown, R. A., Berends, M., Ehrenberg, R.H., Flanagan, A.E., Levy, C.M., Taylor,  W.W., Eisenman, R.L., Fedorochko, W., Graf, C.M., Hoyer, M., Bracken, P., O'Meara, N.T., Sollinger, J.M., Larson, J., Mills, K.D., Rizor, N., Rostker, B., Gotz, G.A., Roll, C.R.,  &amp; Halvorson, C.O.  (1994).  </w:t>
      </w:r>
      <w:r w:rsidRPr="00832239">
        <w:rPr>
          <w:i/>
        </w:rPr>
        <w:t>Future career management systems for U.S. military officers.</w:t>
      </w:r>
      <w:r w:rsidRPr="00832239">
        <w:t xml:space="preserve"> Santa Monica, CA:  RAND. (MR-470-OSD)</w:t>
      </w:r>
    </w:p>
    <w:p w14:paraId="757DDCBA" w14:textId="77777777" w:rsidR="006F1B87" w:rsidRPr="00832239" w:rsidRDefault="006F1B87">
      <w:pPr>
        <w:rPr>
          <w:b/>
        </w:rPr>
      </w:pPr>
    </w:p>
    <w:p w14:paraId="036BF2A0" w14:textId="77777777" w:rsidR="001E0526" w:rsidRDefault="001E0526">
      <w:pPr>
        <w:rPr>
          <w:b/>
        </w:rPr>
      </w:pPr>
    </w:p>
    <w:p w14:paraId="10A97C31" w14:textId="0CE68AEA" w:rsidR="003D5360" w:rsidRPr="00832239" w:rsidRDefault="003D5360">
      <w:pPr>
        <w:rPr>
          <w:b/>
        </w:rPr>
      </w:pPr>
      <w:r w:rsidRPr="00832239">
        <w:rPr>
          <w:b/>
        </w:rPr>
        <w:t>Reports for the U.S. Department of Education</w:t>
      </w:r>
    </w:p>
    <w:p w14:paraId="510E0B4A" w14:textId="77777777" w:rsidR="003D5360" w:rsidRPr="00832239" w:rsidRDefault="003D5360">
      <w:pPr>
        <w:rPr>
          <w:b/>
        </w:rPr>
      </w:pPr>
    </w:p>
    <w:p w14:paraId="22D3E529" w14:textId="4EF2510B" w:rsidR="003E054C" w:rsidRPr="00832239" w:rsidRDefault="00FB35E2" w:rsidP="003E054C">
      <w:pPr>
        <w:ind w:left="720" w:hanging="720"/>
      </w:pPr>
      <w:r w:rsidRPr="00832239">
        <w:t>+</w:t>
      </w:r>
      <w:r w:rsidR="003E054C" w:rsidRPr="00832239">
        <w:t>Stuit, D., Berends, M., &amp; Austin, M. J., Gerdeman, R. D. (</w:t>
      </w:r>
      <w:r w:rsidR="00C07502" w:rsidRPr="00832239">
        <w:t>2014</w:t>
      </w:r>
      <w:r w:rsidR="003E054C" w:rsidRPr="00832239">
        <w:t xml:space="preserve">). </w:t>
      </w:r>
      <w:r w:rsidR="003E054C" w:rsidRPr="00832239">
        <w:rPr>
          <w:i/>
          <w:iCs/>
        </w:rPr>
        <w:t xml:space="preserve">Comparing estimates of teacher value added based on criterion- and norm-referenced tests </w:t>
      </w:r>
      <w:r w:rsidR="003E054C" w:rsidRPr="00832239">
        <w:t xml:space="preserve">(NCEE 2013–4008). Washington, DC: U.S. Department of Education, Institute of Education Sciences, </w:t>
      </w:r>
      <w:r w:rsidR="003E054C" w:rsidRPr="00832239">
        <w:lastRenderedPageBreak/>
        <w:t xml:space="preserve">National Center for Education Evaluation and Regional Assistance, Regional Educational Laboratory Midwest. Retrieved from </w:t>
      </w:r>
      <w:hyperlink r:id="rId99" w:history="1">
        <w:r w:rsidR="003E054C" w:rsidRPr="00832239">
          <w:rPr>
            <w:rStyle w:val="Hyperlink"/>
          </w:rPr>
          <w:t>http://ies.ed.gov/ncee/edlabs</w:t>
        </w:r>
      </w:hyperlink>
      <w:r w:rsidR="00027F51" w:rsidRPr="00832239">
        <w:t xml:space="preserve"> </w:t>
      </w:r>
    </w:p>
    <w:p w14:paraId="360B101D" w14:textId="77777777" w:rsidR="003E054C" w:rsidRPr="00832239" w:rsidRDefault="003E054C" w:rsidP="004E61B3">
      <w:pPr>
        <w:ind w:left="720" w:hanging="720"/>
        <w:rPr>
          <w:bCs/>
        </w:rPr>
      </w:pPr>
    </w:p>
    <w:p w14:paraId="638DA5A6" w14:textId="75732167" w:rsidR="00044E27" w:rsidRPr="00044E27" w:rsidRDefault="00D131B4" w:rsidP="004E61B3">
      <w:pPr>
        <w:ind w:left="720" w:hanging="720"/>
      </w:pPr>
      <w:r w:rsidRPr="00832239">
        <w:rPr>
          <w:bCs/>
        </w:rPr>
        <w:t>Kirby, S. N., Na</w:t>
      </w:r>
      <w:r w:rsidR="007D6F03" w:rsidRPr="00832239">
        <w:rPr>
          <w:bCs/>
        </w:rPr>
        <w:t xml:space="preserve">ftel, S., Berends, M., &amp; </w:t>
      </w:r>
      <w:r w:rsidRPr="00832239">
        <w:rPr>
          <w:bCs/>
        </w:rPr>
        <w:t xml:space="preserve">McCombs, </w:t>
      </w:r>
      <w:r w:rsidRPr="00832239">
        <w:t>J. S.</w:t>
      </w:r>
      <w:r w:rsidR="00223684" w:rsidRPr="00832239">
        <w:rPr>
          <w:bCs/>
        </w:rPr>
        <w:t xml:space="preserve">  (200</w:t>
      </w:r>
      <w:r w:rsidR="006F6B18" w:rsidRPr="00832239">
        <w:rPr>
          <w:bCs/>
        </w:rPr>
        <w:t>2</w:t>
      </w:r>
      <w:r w:rsidRPr="00832239">
        <w:rPr>
          <w:bCs/>
          <w:i/>
        </w:rPr>
        <w:t>).</w:t>
      </w:r>
      <w:r w:rsidRPr="00832239">
        <w:rPr>
          <w:b/>
          <w:bCs/>
          <w:i/>
          <w:iCs/>
        </w:rPr>
        <w:t xml:space="preserve"> </w:t>
      </w:r>
      <w:r w:rsidRPr="00832239">
        <w:rPr>
          <w:b/>
          <w:bCs/>
          <w:i/>
        </w:rPr>
        <w:t xml:space="preserve"> </w:t>
      </w:r>
      <w:r w:rsidRPr="00832239">
        <w:rPr>
          <w:rStyle w:val="Strong"/>
          <w:b w:val="0"/>
          <w:i/>
        </w:rPr>
        <w:t>The same high standards for migrant students: Holding Title I schools accountable, vol I:</w:t>
      </w:r>
      <w:r w:rsidRPr="00832239">
        <w:rPr>
          <w:rStyle w:val="Strong"/>
          <w:b w:val="0"/>
        </w:rPr>
        <w:t> </w:t>
      </w:r>
      <w:r w:rsidRPr="00832239">
        <w:rPr>
          <w:rStyle w:val="Emphasis"/>
        </w:rPr>
        <w:t xml:space="preserve">Title I schools serving migrant students: Recent evidence from the National Longitudinal Survey of Schools.  </w:t>
      </w:r>
      <w:r w:rsidRPr="00832239">
        <w:rPr>
          <w:bCs/>
        </w:rPr>
        <w:t>W</w:t>
      </w:r>
      <w:r w:rsidRPr="00832239">
        <w:rPr>
          <w:bCs/>
          <w:iCs/>
        </w:rPr>
        <w:t>ashington, DC:  U.S. Department of Education</w:t>
      </w:r>
      <w:r w:rsidRPr="00832239">
        <w:rPr>
          <w:b/>
          <w:bCs/>
          <w:i/>
          <w:iCs/>
        </w:rPr>
        <w:t xml:space="preserve">. </w:t>
      </w:r>
      <w:hyperlink r:id="rId100" w:history="1">
        <w:r w:rsidR="00044E27" w:rsidRPr="00A25395">
          <w:rPr>
            <w:rStyle w:val="Hyperlink"/>
          </w:rPr>
          <w:t>https://files.eric.ed.gov/fulltext/ED467997.pdf</w:t>
        </w:r>
      </w:hyperlink>
      <w:r w:rsidR="00044E27">
        <w:t xml:space="preserve"> </w:t>
      </w:r>
    </w:p>
    <w:p w14:paraId="080C45A1" w14:textId="77777777" w:rsidR="00D131B4" w:rsidRPr="00832239" w:rsidRDefault="00D131B4" w:rsidP="004E61B3">
      <w:pPr>
        <w:ind w:left="720" w:hanging="720"/>
        <w:rPr>
          <w:bCs/>
        </w:rPr>
      </w:pPr>
    </w:p>
    <w:p w14:paraId="59D7D4B4" w14:textId="77777777" w:rsidR="00FA580E" w:rsidRPr="00832239" w:rsidRDefault="003A6AA6" w:rsidP="00FA580E">
      <w:pPr>
        <w:ind w:left="720" w:hanging="720"/>
        <w:rPr>
          <w:bCs/>
          <w:iCs/>
        </w:rPr>
      </w:pPr>
      <w:r w:rsidRPr="00832239">
        <w:rPr>
          <w:bCs/>
        </w:rPr>
        <w:t>Kirby, S. N., McCombs, J. S., Murray, S., Naftel, S., &amp; Berends, M.  (2002</w:t>
      </w:r>
      <w:r w:rsidRPr="00832239">
        <w:rPr>
          <w:bCs/>
          <w:i/>
        </w:rPr>
        <w:t>). Provision of Title I services:  Recent evidence from the National Longitudinal Survey of Schools.</w:t>
      </w:r>
      <w:r w:rsidRPr="00832239">
        <w:rPr>
          <w:bCs/>
          <w:iCs/>
        </w:rPr>
        <w:t xml:space="preserve">  </w:t>
      </w:r>
      <w:r w:rsidRPr="00832239">
        <w:rPr>
          <w:bCs/>
        </w:rPr>
        <w:t>W</w:t>
      </w:r>
      <w:r w:rsidRPr="00832239">
        <w:rPr>
          <w:bCs/>
          <w:iCs/>
        </w:rPr>
        <w:t xml:space="preserve">ashington, DC:  U.S. Department of Education.  </w:t>
      </w:r>
      <w:hyperlink r:id="rId101" w:history="1">
        <w:r w:rsidR="00B431F3" w:rsidRPr="00832239">
          <w:rPr>
            <w:rStyle w:val="Hyperlink"/>
            <w:bCs/>
            <w:iCs/>
          </w:rPr>
          <w:t>http://www.ed.gov/offices/OUS/PES/title1_service03.pdf</w:t>
        </w:r>
      </w:hyperlink>
      <w:r w:rsidR="00B431F3" w:rsidRPr="00832239">
        <w:rPr>
          <w:bCs/>
          <w:iCs/>
        </w:rPr>
        <w:t xml:space="preserve"> </w:t>
      </w:r>
    </w:p>
    <w:p w14:paraId="4807E577" w14:textId="77777777" w:rsidR="00FA580E" w:rsidRPr="00832239" w:rsidRDefault="00FA580E" w:rsidP="00FA580E">
      <w:pPr>
        <w:ind w:left="720" w:hanging="720"/>
        <w:rPr>
          <w:bCs/>
          <w:iCs/>
        </w:rPr>
      </w:pPr>
    </w:p>
    <w:p w14:paraId="71FAEB88" w14:textId="77777777" w:rsidR="003A6AA6" w:rsidRPr="00832239" w:rsidRDefault="003A6AA6" w:rsidP="00FA580E">
      <w:pPr>
        <w:ind w:left="720" w:hanging="720"/>
        <w:rPr>
          <w:bCs/>
          <w:iCs/>
        </w:rPr>
      </w:pPr>
      <w:r w:rsidRPr="00832239">
        <w:rPr>
          <w:bCs/>
        </w:rPr>
        <w:t>Kirby, S. N., Naftel, S., Berends</w:t>
      </w:r>
      <w:r w:rsidRPr="00832239">
        <w:t>, M., &amp; Sloan, J. S.</w:t>
      </w:r>
      <w:r w:rsidRPr="00832239">
        <w:rPr>
          <w:bCs/>
        </w:rPr>
        <w:t xml:space="preserve">  (2002</w:t>
      </w:r>
      <w:r w:rsidRPr="00832239">
        <w:rPr>
          <w:bCs/>
          <w:i/>
        </w:rPr>
        <w:t>). Schools identified as in need of improvement under Title I:  Recent evidence from the National Longitudinal Survey of Schools.</w:t>
      </w:r>
      <w:r w:rsidRPr="00832239">
        <w:rPr>
          <w:bCs/>
          <w:iCs/>
        </w:rPr>
        <w:t xml:space="preserve">  </w:t>
      </w:r>
      <w:r w:rsidRPr="00832239">
        <w:rPr>
          <w:bCs/>
        </w:rPr>
        <w:t>W</w:t>
      </w:r>
      <w:r w:rsidRPr="00832239">
        <w:rPr>
          <w:bCs/>
          <w:iCs/>
        </w:rPr>
        <w:t xml:space="preserve">ashington, DC:  U.S. Department of Education.  </w:t>
      </w:r>
      <w:r w:rsidR="00B431F3" w:rsidRPr="00832239">
        <w:rPr>
          <w:bCs/>
          <w:iCs/>
        </w:rPr>
        <w:t xml:space="preserve"> </w:t>
      </w:r>
      <w:hyperlink r:id="rId102" w:history="1">
        <w:r w:rsidR="00B431F3" w:rsidRPr="00832239">
          <w:rPr>
            <w:rStyle w:val="Hyperlink"/>
            <w:bCs/>
            <w:iCs/>
          </w:rPr>
          <w:t>http://www.ed.gov/offices/OUS/PES/schools_improvement03.pdf</w:t>
        </w:r>
      </w:hyperlink>
      <w:r w:rsidR="00B431F3" w:rsidRPr="00832239">
        <w:rPr>
          <w:bCs/>
          <w:iCs/>
        </w:rPr>
        <w:t xml:space="preserve"> </w:t>
      </w:r>
    </w:p>
    <w:p w14:paraId="422AB06D" w14:textId="77777777" w:rsidR="00863164" w:rsidRPr="00832239" w:rsidRDefault="00863164" w:rsidP="004E61B3">
      <w:pPr>
        <w:ind w:left="720" w:hanging="720"/>
        <w:rPr>
          <w:bCs/>
        </w:rPr>
      </w:pPr>
    </w:p>
    <w:p w14:paraId="7ABF0E5A" w14:textId="77777777" w:rsidR="003A6AA6" w:rsidRPr="00832239" w:rsidRDefault="003A6AA6" w:rsidP="004E61B3">
      <w:pPr>
        <w:ind w:left="720" w:hanging="720"/>
        <w:rPr>
          <w:bCs/>
          <w:iCs/>
        </w:rPr>
      </w:pPr>
      <w:r w:rsidRPr="00832239">
        <w:rPr>
          <w:bCs/>
        </w:rPr>
        <w:t>Kirby, S. N., Naftel, S., McCombs, J. S., Berends, M, &amp; Murray, S.  (2002</w:t>
      </w:r>
      <w:r w:rsidRPr="00832239">
        <w:rPr>
          <w:bCs/>
          <w:i/>
        </w:rPr>
        <w:t>). Teacher professional development in Title I schools:  Recent evidence from the National Longitudinal Survey of Schools.</w:t>
      </w:r>
      <w:r w:rsidRPr="00832239">
        <w:rPr>
          <w:bCs/>
          <w:iCs/>
        </w:rPr>
        <w:t xml:space="preserve">  </w:t>
      </w:r>
      <w:r w:rsidRPr="00832239">
        <w:rPr>
          <w:iCs/>
        </w:rPr>
        <w:t>Washington, DC</w:t>
      </w:r>
      <w:r w:rsidRPr="00832239">
        <w:rPr>
          <w:bCs/>
        </w:rPr>
        <w:t>:  RAND</w:t>
      </w:r>
      <w:r w:rsidRPr="00832239">
        <w:rPr>
          <w:bCs/>
          <w:iCs/>
        </w:rPr>
        <w:t xml:space="preserve">.  </w:t>
      </w:r>
      <w:r w:rsidR="006F6B18" w:rsidRPr="00832239">
        <w:rPr>
          <w:bCs/>
          <w:iCs/>
        </w:rPr>
        <w:t xml:space="preserve"> </w:t>
      </w:r>
      <w:hyperlink r:id="rId103" w:history="1">
        <w:r w:rsidR="006F6B18" w:rsidRPr="00832239">
          <w:rPr>
            <w:rStyle w:val="Hyperlink"/>
            <w:bCs/>
            <w:iCs/>
          </w:rPr>
          <w:t>http://www.ed.gov/offices/OUS/PES/professional_develop03.pdf</w:t>
        </w:r>
      </w:hyperlink>
      <w:r w:rsidR="006F6B18" w:rsidRPr="00832239">
        <w:rPr>
          <w:bCs/>
          <w:iCs/>
        </w:rPr>
        <w:t xml:space="preserve"> </w:t>
      </w:r>
    </w:p>
    <w:p w14:paraId="0E967AD9" w14:textId="77777777" w:rsidR="003A6AA6" w:rsidRPr="00832239" w:rsidRDefault="003A6AA6" w:rsidP="004E61B3">
      <w:pPr>
        <w:ind w:left="720" w:hanging="720"/>
      </w:pPr>
    </w:p>
    <w:p w14:paraId="3DF39CE4" w14:textId="77777777" w:rsidR="003A6AA6" w:rsidRPr="00832239" w:rsidRDefault="003A6AA6" w:rsidP="004E61B3">
      <w:pPr>
        <w:ind w:left="720" w:hanging="720"/>
        <w:rPr>
          <w:bCs/>
          <w:iCs/>
        </w:rPr>
      </w:pPr>
      <w:r w:rsidRPr="00832239">
        <w:t>McCombs, J., S., Naftel, S., Ki</w:t>
      </w:r>
      <w:r w:rsidR="00DB5A79" w:rsidRPr="00832239">
        <w:t>rby, S. N., &amp; Berends, M. (2002</w:t>
      </w:r>
      <w:r w:rsidRPr="00832239">
        <w:t xml:space="preserve">).  </w:t>
      </w:r>
      <w:r w:rsidRPr="00832239">
        <w:rPr>
          <w:i/>
          <w:iCs/>
        </w:rPr>
        <w:t>Creating school and family partnerships:  Recent evidence from the National Longitudinal Survey of Schools.</w:t>
      </w:r>
      <w:r w:rsidRPr="00832239">
        <w:t xml:space="preserve">  </w:t>
      </w:r>
      <w:r w:rsidRPr="00832239">
        <w:rPr>
          <w:iCs/>
        </w:rPr>
        <w:t>Washington, DC</w:t>
      </w:r>
      <w:r w:rsidRPr="00832239">
        <w:rPr>
          <w:bCs/>
        </w:rPr>
        <w:t>:  RAND</w:t>
      </w:r>
      <w:r w:rsidRPr="00832239">
        <w:rPr>
          <w:bCs/>
          <w:iCs/>
        </w:rPr>
        <w:t>.</w:t>
      </w:r>
    </w:p>
    <w:p w14:paraId="45D6AA4C" w14:textId="77777777" w:rsidR="003A6AA6" w:rsidRPr="00832239" w:rsidRDefault="003A6AA6" w:rsidP="004E61B3">
      <w:pPr>
        <w:ind w:left="720" w:hanging="720"/>
        <w:rPr>
          <w:iCs/>
        </w:rPr>
      </w:pPr>
    </w:p>
    <w:p w14:paraId="57500CC9" w14:textId="77777777" w:rsidR="003A6AA6" w:rsidRPr="00832239" w:rsidRDefault="003A6AA6" w:rsidP="004E61B3">
      <w:pPr>
        <w:ind w:left="720" w:hanging="720"/>
        <w:rPr>
          <w:bCs/>
          <w:iCs/>
        </w:rPr>
      </w:pPr>
      <w:r w:rsidRPr="00832239">
        <w:rPr>
          <w:iCs/>
        </w:rPr>
        <w:t>Murray, S., Naftel, S., Kirby, S. N., McCombs,  J. S.,</w:t>
      </w:r>
      <w:r w:rsidR="00DB5A79" w:rsidRPr="00832239">
        <w:rPr>
          <w:iCs/>
        </w:rPr>
        <w:t xml:space="preserve"> &amp; Berends, M.  (2002</w:t>
      </w:r>
      <w:r w:rsidRPr="00832239">
        <w:rPr>
          <w:iCs/>
        </w:rPr>
        <w:t xml:space="preserve">).  </w:t>
      </w:r>
      <w:r w:rsidRPr="00832239">
        <w:rPr>
          <w:i/>
          <w:iCs/>
          <w:snapToGrid w:val="0"/>
        </w:rPr>
        <w:t xml:space="preserve">Title I schools in school years 1998–1999 through 2000–2001:  Findings from the National Longitudinal Survey of Schools. </w:t>
      </w:r>
      <w:r w:rsidRPr="00832239">
        <w:rPr>
          <w:bCs/>
          <w:iCs/>
        </w:rPr>
        <w:t xml:space="preserve"> </w:t>
      </w:r>
      <w:r w:rsidRPr="00832239">
        <w:rPr>
          <w:iCs/>
        </w:rPr>
        <w:t>Washington, DC</w:t>
      </w:r>
      <w:r w:rsidRPr="00832239">
        <w:rPr>
          <w:bCs/>
        </w:rPr>
        <w:t>:  RAND</w:t>
      </w:r>
      <w:r w:rsidRPr="00832239">
        <w:rPr>
          <w:bCs/>
          <w:iCs/>
        </w:rPr>
        <w:t>.</w:t>
      </w:r>
    </w:p>
    <w:p w14:paraId="3507596E" w14:textId="77777777" w:rsidR="003A6AA6" w:rsidRPr="00832239" w:rsidRDefault="003A6AA6" w:rsidP="004E61B3">
      <w:pPr>
        <w:ind w:left="720" w:hanging="720"/>
        <w:rPr>
          <w:bCs/>
          <w:iCs/>
        </w:rPr>
      </w:pPr>
    </w:p>
    <w:p w14:paraId="75FEA5B4" w14:textId="77777777" w:rsidR="000D6D6B" w:rsidRPr="00832239" w:rsidRDefault="003A6AA6" w:rsidP="004E61B3">
      <w:pPr>
        <w:ind w:left="720" w:hanging="720"/>
        <w:rPr>
          <w:i/>
        </w:rPr>
      </w:pPr>
      <w:r w:rsidRPr="00832239">
        <w:t xml:space="preserve">Naftel, S., Berends, M., Kirby, S. N., McCombs, J. S., Murray, S., &amp; Barney, H.  (2002). </w:t>
      </w:r>
      <w:r w:rsidRPr="00832239">
        <w:rPr>
          <w:i/>
        </w:rPr>
        <w:t xml:space="preserve">Assessing the performance of CSRD schools using school-level performance measures:  SY 1998-1999 – SY 2000-2001.  </w:t>
      </w:r>
      <w:r w:rsidRPr="00832239">
        <w:rPr>
          <w:iCs/>
        </w:rPr>
        <w:t xml:space="preserve">Washington, DC:  RAND.  </w:t>
      </w:r>
      <w:r w:rsidRPr="00832239">
        <w:t>(</w:t>
      </w:r>
      <w:r w:rsidRPr="00832239">
        <w:rPr>
          <w:iCs/>
        </w:rPr>
        <w:t>PM-1212-EDU)</w:t>
      </w:r>
      <w:r w:rsidRPr="00832239">
        <w:rPr>
          <w:i/>
        </w:rPr>
        <w:t xml:space="preserve"> </w:t>
      </w:r>
    </w:p>
    <w:p w14:paraId="4527D4F0" w14:textId="77777777" w:rsidR="000D6D6B" w:rsidRPr="00832239" w:rsidRDefault="000D6D6B" w:rsidP="004E61B3">
      <w:pPr>
        <w:ind w:left="720" w:hanging="720"/>
        <w:rPr>
          <w:i/>
        </w:rPr>
      </w:pPr>
    </w:p>
    <w:p w14:paraId="2420E06B" w14:textId="77777777" w:rsidR="000D6D6B" w:rsidRPr="00832239" w:rsidRDefault="003A6AA6" w:rsidP="004E61B3">
      <w:pPr>
        <w:ind w:left="720" w:hanging="720"/>
      </w:pPr>
      <w:r w:rsidRPr="00832239">
        <w:t xml:space="preserve">Kirby, S. N., Berends, M., S. Naftel, </w:t>
      </w:r>
      <w:r w:rsidR="00DB5A79" w:rsidRPr="00832239">
        <w:t>&amp; J</w:t>
      </w:r>
      <w:r w:rsidRPr="00832239">
        <w:t xml:space="preserve">. S. Sloan.  (2001). </w:t>
      </w:r>
      <w:r w:rsidRPr="00832239">
        <w:rPr>
          <w:i/>
        </w:rPr>
        <w:t xml:space="preserve">The National Longitudinal Survey of Schools:  Preliminary findings, executive summary.  </w:t>
      </w:r>
      <w:r w:rsidRPr="00832239">
        <w:rPr>
          <w:iCs/>
        </w:rPr>
        <w:t>Washington, DC:  RAND.</w:t>
      </w:r>
      <w:r w:rsidR="000D6D6B" w:rsidRPr="00832239">
        <w:t xml:space="preserve"> </w:t>
      </w:r>
    </w:p>
    <w:p w14:paraId="1C4E2B8F" w14:textId="77777777" w:rsidR="000D6D6B" w:rsidRPr="00832239" w:rsidRDefault="000D6D6B" w:rsidP="004E61B3">
      <w:pPr>
        <w:ind w:left="720" w:hanging="720"/>
      </w:pPr>
    </w:p>
    <w:p w14:paraId="7DE9D9BF" w14:textId="77777777" w:rsidR="000D6D6B" w:rsidRPr="00832239" w:rsidRDefault="000D6D6B" w:rsidP="004E61B3">
      <w:pPr>
        <w:ind w:left="720" w:hanging="720"/>
        <w:rPr>
          <w:i/>
        </w:rPr>
      </w:pPr>
      <w:r w:rsidRPr="00832239">
        <w:t xml:space="preserve">Berends, M., S. N. Kirby, S. Naftel, &amp; Sloan, J. S.  (2001). </w:t>
      </w:r>
      <w:r w:rsidRPr="00832239">
        <w:rPr>
          <w:i/>
        </w:rPr>
        <w:t xml:space="preserve">The National Longitudinal Survey of Schools:  Preliminary findings.  </w:t>
      </w:r>
      <w:r w:rsidRPr="00832239">
        <w:rPr>
          <w:iCs/>
        </w:rPr>
        <w:t xml:space="preserve">Washington, DC:  U.S. Department of Education.  </w:t>
      </w:r>
    </w:p>
    <w:p w14:paraId="0F537B90" w14:textId="77777777" w:rsidR="003A6AA6" w:rsidRPr="00832239" w:rsidRDefault="003A6AA6" w:rsidP="004E61B3">
      <w:pPr>
        <w:ind w:left="720" w:hanging="720"/>
      </w:pPr>
    </w:p>
    <w:p w14:paraId="10B7EA81" w14:textId="77777777" w:rsidR="003A6AA6" w:rsidRPr="00832239" w:rsidRDefault="003A6AA6" w:rsidP="004E61B3">
      <w:pPr>
        <w:ind w:left="720" w:hanging="720"/>
        <w:rPr>
          <w:bCs/>
        </w:rPr>
      </w:pPr>
      <w:r w:rsidRPr="00832239">
        <w:t xml:space="preserve">Berends, M., </w:t>
      </w:r>
      <w:r w:rsidRPr="00832239">
        <w:rPr>
          <w:bCs/>
        </w:rPr>
        <w:t>Kirby, S. N., Naftel</w:t>
      </w:r>
      <w:r w:rsidRPr="00832239">
        <w:t>, S., &amp; Sloan, J. S.</w:t>
      </w:r>
      <w:r w:rsidRPr="00832239">
        <w:rPr>
          <w:bCs/>
        </w:rPr>
        <w:t xml:space="preserve">  (2001</w:t>
      </w:r>
      <w:r w:rsidRPr="00832239">
        <w:rPr>
          <w:bCs/>
          <w:i/>
        </w:rPr>
        <w:t>). Schools adopting Comprehensive School Reform Demonstration models: Early findings on implementation, executive summary</w:t>
      </w:r>
      <w:r w:rsidRPr="00832239">
        <w:rPr>
          <w:bCs/>
        </w:rPr>
        <w:t xml:space="preserve">.  </w:t>
      </w:r>
      <w:r w:rsidRPr="00832239">
        <w:rPr>
          <w:iCs/>
        </w:rPr>
        <w:t>Washington, DC:  RAND.</w:t>
      </w:r>
      <w:r w:rsidRPr="00832239">
        <w:rPr>
          <w:bCs/>
          <w:iCs/>
        </w:rPr>
        <w:t xml:space="preserve">  </w:t>
      </w:r>
      <w:r w:rsidRPr="00832239">
        <w:rPr>
          <w:bCs/>
          <w:i/>
        </w:rPr>
        <w:t xml:space="preserve"> </w:t>
      </w:r>
    </w:p>
    <w:p w14:paraId="7AAC0A43" w14:textId="77777777" w:rsidR="003A6AA6" w:rsidRPr="00832239" w:rsidRDefault="003A6AA6" w:rsidP="004E61B3">
      <w:pPr>
        <w:ind w:left="720" w:hanging="720"/>
        <w:rPr>
          <w:bCs/>
        </w:rPr>
      </w:pPr>
    </w:p>
    <w:p w14:paraId="35129D68" w14:textId="77777777" w:rsidR="003A6AA6" w:rsidRPr="00832239" w:rsidRDefault="003A6AA6" w:rsidP="004E61B3">
      <w:pPr>
        <w:ind w:left="720" w:hanging="720"/>
        <w:rPr>
          <w:iCs/>
        </w:rPr>
      </w:pPr>
      <w:r w:rsidRPr="00832239">
        <w:rPr>
          <w:bCs/>
        </w:rPr>
        <w:lastRenderedPageBreak/>
        <w:t>Kirby, S. N., Berends, M., Naftel</w:t>
      </w:r>
      <w:r w:rsidRPr="00832239">
        <w:t>, S., &amp; Sloan, J. S.</w:t>
      </w:r>
      <w:r w:rsidRPr="00832239">
        <w:rPr>
          <w:bCs/>
        </w:rPr>
        <w:t xml:space="preserve">  (2001</w:t>
      </w:r>
      <w:r w:rsidRPr="00832239">
        <w:rPr>
          <w:bCs/>
          <w:i/>
        </w:rPr>
        <w:t>). Schools adopting Comprehensive School Reform Demonstration models: Early findings on implementation</w:t>
      </w:r>
      <w:r w:rsidRPr="00832239">
        <w:rPr>
          <w:bCs/>
        </w:rPr>
        <w:t xml:space="preserve">.  </w:t>
      </w:r>
      <w:r w:rsidRPr="00832239">
        <w:rPr>
          <w:iCs/>
        </w:rPr>
        <w:t>Washington, DC:  RAND.</w:t>
      </w:r>
    </w:p>
    <w:p w14:paraId="262D7C5E" w14:textId="77777777" w:rsidR="003A6AA6" w:rsidRPr="00832239" w:rsidRDefault="003A6AA6" w:rsidP="004E61B3">
      <w:pPr>
        <w:ind w:left="720" w:hanging="720"/>
        <w:rPr>
          <w:bCs/>
        </w:rPr>
      </w:pPr>
    </w:p>
    <w:p w14:paraId="3A08F6F8" w14:textId="77777777" w:rsidR="003A6AA6" w:rsidRPr="00832239" w:rsidRDefault="003A6AA6" w:rsidP="004E61B3">
      <w:pPr>
        <w:pStyle w:val="Title"/>
        <w:ind w:left="720" w:hanging="720"/>
        <w:jc w:val="left"/>
        <w:rPr>
          <w:b w:val="0"/>
          <w:szCs w:val="24"/>
        </w:rPr>
      </w:pPr>
      <w:r w:rsidRPr="00832239">
        <w:rPr>
          <w:b w:val="0"/>
          <w:szCs w:val="24"/>
        </w:rPr>
        <w:t xml:space="preserve">Miller, M., M. Rollefson, M. Garet, M. Berends, N. Adelman, L. Anderson, K. Yamashiro.  (2000).  </w:t>
      </w:r>
      <w:r w:rsidRPr="00832239">
        <w:rPr>
          <w:b w:val="0"/>
          <w:i/>
          <w:szCs w:val="24"/>
        </w:rPr>
        <w:t>Summary and implications from a conference on student achievement and the evaluation of federal education programs:  A working paper.</w:t>
      </w:r>
      <w:r w:rsidRPr="00832239">
        <w:rPr>
          <w:b w:val="0"/>
          <w:szCs w:val="24"/>
        </w:rPr>
        <w:t xml:space="preserve">  Washington, DC:  American Institutes for Research.</w:t>
      </w:r>
    </w:p>
    <w:p w14:paraId="178732C9" w14:textId="77777777" w:rsidR="00161E58" w:rsidRDefault="00161E58" w:rsidP="00BD2FA9">
      <w:pPr>
        <w:rPr>
          <w:b/>
        </w:rPr>
      </w:pPr>
    </w:p>
    <w:p w14:paraId="4D611034" w14:textId="77777777" w:rsidR="00762A1A" w:rsidRDefault="00762A1A" w:rsidP="00265849">
      <w:pPr>
        <w:rPr>
          <w:b/>
        </w:rPr>
      </w:pPr>
    </w:p>
    <w:p w14:paraId="5EA97D36" w14:textId="77777777" w:rsidR="00762A1A" w:rsidRDefault="00762A1A" w:rsidP="00265849">
      <w:pPr>
        <w:rPr>
          <w:b/>
        </w:rPr>
      </w:pPr>
    </w:p>
    <w:p w14:paraId="4E02CBD6" w14:textId="1FB78657" w:rsidR="00671A0D" w:rsidRDefault="003D5360" w:rsidP="00265849">
      <w:pPr>
        <w:rPr>
          <w:b/>
        </w:rPr>
      </w:pPr>
      <w:r w:rsidRPr="00832239">
        <w:rPr>
          <w:b/>
        </w:rPr>
        <w:t>Conference Presentations, Invited Papers, and Selected Briefings</w:t>
      </w:r>
      <w:r w:rsidR="00252C8A">
        <w:rPr>
          <w:b/>
        </w:rPr>
        <w:t xml:space="preserve"> </w:t>
      </w:r>
    </w:p>
    <w:p w14:paraId="05236873" w14:textId="77777777" w:rsidR="001211AA" w:rsidRDefault="001211AA" w:rsidP="00CD3455"/>
    <w:p w14:paraId="79B1C0FD" w14:textId="13FE3C3F" w:rsidR="00762A1A" w:rsidRPr="00CD3455" w:rsidRDefault="00762A1A" w:rsidP="00762A1A">
      <w:pPr>
        <w:ind w:left="720" w:hanging="720"/>
        <w:rPr>
          <w:bCs/>
        </w:rPr>
      </w:pPr>
      <w:r>
        <w:t>Waddington, R. J., Berends, M.</w:t>
      </w:r>
      <w:r w:rsidR="00B7294D">
        <w:t xml:space="preserve">, Austin, M., </w:t>
      </w:r>
      <w:proofErr w:type="spellStart"/>
      <w:r w:rsidR="00B7294D">
        <w:t>Ferrare</w:t>
      </w:r>
      <w:proofErr w:type="spellEnd"/>
      <w:r w:rsidR="00B7294D">
        <w:t>, J. J., &amp; Zimmer, R.</w:t>
      </w:r>
      <w:r>
        <w:t xml:space="preserve">  From means-tested to near-universal: The expansion of student eligibility in Indiana’s statewide voucher program and longitudinal impacts on participation and achievement.   Paper to be presented at the annual meeting </w:t>
      </w:r>
      <w:r w:rsidRPr="00317942">
        <w:t xml:space="preserve">of the </w:t>
      </w:r>
      <w:r w:rsidRPr="00317942">
        <w:rPr>
          <w:rFonts w:eastAsia="ヒラギノ明朝 Pro W6"/>
        </w:rPr>
        <w:t xml:space="preserve">Association for Education, Finance, and Policy, </w:t>
      </w:r>
      <w:r>
        <w:rPr>
          <w:rFonts w:eastAsia="ヒラギノ明朝 Pro W6"/>
        </w:rPr>
        <w:t>Baltimore, MD, March</w:t>
      </w:r>
      <w:r w:rsidRPr="00832239">
        <w:rPr>
          <w:rFonts w:eastAsia="ヒラギノ明朝 Pro W6"/>
        </w:rPr>
        <w:t>, 20</w:t>
      </w:r>
      <w:r>
        <w:rPr>
          <w:rFonts w:eastAsia="ヒラギノ明朝 Pro W6"/>
        </w:rPr>
        <w:t>24</w:t>
      </w:r>
      <w:r w:rsidRPr="00832239">
        <w:rPr>
          <w:rFonts w:eastAsia="ヒラギノ明朝 Pro W6"/>
        </w:rPr>
        <w:t>.</w:t>
      </w:r>
    </w:p>
    <w:p w14:paraId="191627B7" w14:textId="77777777" w:rsidR="00762A1A" w:rsidRDefault="00762A1A" w:rsidP="00FD107E">
      <w:pPr>
        <w:ind w:left="720" w:hanging="720"/>
      </w:pPr>
    </w:p>
    <w:p w14:paraId="61833389" w14:textId="51AB722A" w:rsidR="00CD3455" w:rsidRPr="00FD107E" w:rsidRDefault="00FD107E" w:rsidP="00FD107E">
      <w:pPr>
        <w:ind w:left="720" w:hanging="720"/>
        <w:rPr>
          <w:bCs/>
        </w:rPr>
      </w:pPr>
      <w:r>
        <w:t xml:space="preserve">Berends, M., Waddington, R. J., &amp; Austin, M. Voucher expansion in Indiana. </w:t>
      </w:r>
      <w:r w:rsidRPr="00317942">
        <w:t xml:space="preserve">Paper </w:t>
      </w:r>
      <w:r>
        <w:t xml:space="preserve">presented </w:t>
      </w:r>
      <w:r w:rsidRPr="00317942">
        <w:t xml:space="preserve">at the annual meeting of the </w:t>
      </w:r>
      <w:r>
        <w:rPr>
          <w:rFonts w:eastAsia="ヒラギノ明朝 Pro W6"/>
        </w:rPr>
        <w:t>American Educational Research Association</w:t>
      </w:r>
      <w:r w:rsidRPr="00317942">
        <w:rPr>
          <w:rFonts w:eastAsia="ヒラギノ明朝 Pro W6"/>
        </w:rPr>
        <w:t xml:space="preserve">, </w:t>
      </w:r>
      <w:r>
        <w:rPr>
          <w:rFonts w:eastAsia="ヒラギノ明朝 Pro W6"/>
        </w:rPr>
        <w:t>April</w:t>
      </w:r>
      <w:r w:rsidRPr="00832239">
        <w:rPr>
          <w:rFonts w:eastAsia="ヒラギノ明朝 Pro W6"/>
        </w:rPr>
        <w:t>, 20</w:t>
      </w:r>
      <w:r>
        <w:rPr>
          <w:rFonts w:eastAsia="ヒラギノ明朝 Pro W6"/>
        </w:rPr>
        <w:t>23</w:t>
      </w:r>
      <w:r w:rsidRPr="00832239">
        <w:rPr>
          <w:rFonts w:eastAsia="ヒラギノ明朝 Pro W6"/>
        </w:rPr>
        <w:t>.</w:t>
      </w:r>
    </w:p>
    <w:p w14:paraId="5B83A065" w14:textId="77777777" w:rsidR="001211AA" w:rsidRDefault="001211AA" w:rsidP="00CD3455"/>
    <w:p w14:paraId="7BCFFE41" w14:textId="1A8AC41A" w:rsidR="00CD3455" w:rsidRPr="00CD3455" w:rsidRDefault="00CD3455" w:rsidP="00CD3455">
      <w:pPr>
        <w:ind w:left="720" w:hanging="720"/>
        <w:rPr>
          <w:bCs/>
        </w:rPr>
      </w:pPr>
      <w:r>
        <w:t>Waddington, R. J., &amp; Zimmer, R</w:t>
      </w:r>
      <w:r>
        <w:rPr>
          <w:rFonts w:eastAsia="ヒラギノ明朝 Pro W6"/>
        </w:rPr>
        <w:t xml:space="preserve">., </w:t>
      </w:r>
      <w:r>
        <w:t xml:space="preserve">Ferrare, J., &amp; Berends, M. </w:t>
      </w:r>
      <w:r w:rsidRPr="00CD3455">
        <w:rPr>
          <w:bCs/>
        </w:rPr>
        <w:t xml:space="preserve">Comparing the </w:t>
      </w:r>
      <w:r w:rsidR="00790573">
        <w:rPr>
          <w:bCs/>
        </w:rPr>
        <w:t>e</w:t>
      </w:r>
      <w:r w:rsidRPr="00CD3455">
        <w:rPr>
          <w:bCs/>
        </w:rPr>
        <w:t xml:space="preserve">ducational </w:t>
      </w:r>
      <w:r w:rsidR="00790573">
        <w:rPr>
          <w:bCs/>
        </w:rPr>
        <w:t>a</w:t>
      </w:r>
      <w:r w:rsidRPr="00CD3455">
        <w:rPr>
          <w:bCs/>
        </w:rPr>
        <w:t xml:space="preserve">ttainment </w:t>
      </w:r>
      <w:r w:rsidR="00790573">
        <w:rPr>
          <w:bCs/>
        </w:rPr>
        <w:t>i</w:t>
      </w:r>
      <w:r w:rsidRPr="00CD3455">
        <w:rPr>
          <w:bCs/>
        </w:rPr>
        <w:t xml:space="preserve">mpacts of </w:t>
      </w:r>
      <w:r w:rsidR="00790573">
        <w:rPr>
          <w:bCs/>
        </w:rPr>
        <w:t>c</w:t>
      </w:r>
      <w:r w:rsidRPr="00CD3455">
        <w:rPr>
          <w:bCs/>
        </w:rPr>
        <w:t xml:space="preserve">harters and </w:t>
      </w:r>
      <w:r w:rsidR="00790573">
        <w:rPr>
          <w:bCs/>
        </w:rPr>
        <w:t>v</w:t>
      </w:r>
      <w:r w:rsidRPr="00CD3455">
        <w:rPr>
          <w:bCs/>
        </w:rPr>
        <w:t>ouchers</w:t>
      </w:r>
      <w:r>
        <w:rPr>
          <w:bCs/>
        </w:rPr>
        <w:t xml:space="preserve"> </w:t>
      </w:r>
      <w:r w:rsidRPr="00CD3455">
        <w:rPr>
          <w:bCs/>
        </w:rPr>
        <w:t xml:space="preserve">in a </w:t>
      </w:r>
      <w:r w:rsidR="00790573">
        <w:rPr>
          <w:bCs/>
        </w:rPr>
        <w:t>s</w:t>
      </w:r>
      <w:r w:rsidRPr="00CD3455">
        <w:rPr>
          <w:bCs/>
        </w:rPr>
        <w:t xml:space="preserve">tatewide </w:t>
      </w:r>
      <w:r w:rsidR="00790573">
        <w:rPr>
          <w:bCs/>
        </w:rPr>
        <w:t>s</w:t>
      </w:r>
      <w:r w:rsidRPr="00CD3455">
        <w:rPr>
          <w:bCs/>
        </w:rPr>
        <w:t xml:space="preserve">ystem of </w:t>
      </w:r>
      <w:r w:rsidR="00790573">
        <w:rPr>
          <w:bCs/>
        </w:rPr>
        <w:t>s</w:t>
      </w:r>
      <w:r w:rsidRPr="00CD3455">
        <w:rPr>
          <w:bCs/>
        </w:rPr>
        <w:t xml:space="preserve">chool </w:t>
      </w:r>
      <w:r w:rsidR="00790573">
        <w:rPr>
          <w:bCs/>
        </w:rPr>
        <w:t>c</w:t>
      </w:r>
      <w:r w:rsidRPr="00CD3455">
        <w:rPr>
          <w:bCs/>
        </w:rPr>
        <w:t>hoice</w:t>
      </w:r>
      <w:r>
        <w:rPr>
          <w:bCs/>
        </w:rPr>
        <w:t>.</w:t>
      </w:r>
      <w:r w:rsidR="00790573">
        <w:t xml:space="preserve"> </w:t>
      </w:r>
      <w:r>
        <w:t xml:space="preserve">  </w:t>
      </w:r>
      <w:r w:rsidRPr="00317942">
        <w:t xml:space="preserve">Paper </w:t>
      </w:r>
      <w:r>
        <w:t xml:space="preserve">to be presented </w:t>
      </w:r>
      <w:r w:rsidRPr="00317942">
        <w:t xml:space="preserve">at the annual meeting of the </w:t>
      </w:r>
      <w:r w:rsidRPr="00317942">
        <w:rPr>
          <w:rFonts w:eastAsia="ヒラギノ明朝 Pro W6"/>
        </w:rPr>
        <w:t xml:space="preserve">Association for Education, Finance, and Policy, </w:t>
      </w:r>
      <w:r>
        <w:rPr>
          <w:rFonts w:eastAsia="ヒラギノ明朝 Pro W6"/>
        </w:rPr>
        <w:t>March</w:t>
      </w:r>
      <w:r w:rsidRPr="00832239">
        <w:rPr>
          <w:rFonts w:eastAsia="ヒラギノ明朝 Pro W6"/>
        </w:rPr>
        <w:t>, 20</w:t>
      </w:r>
      <w:r>
        <w:rPr>
          <w:rFonts w:eastAsia="ヒラギノ明朝 Pro W6"/>
        </w:rPr>
        <w:t>23</w:t>
      </w:r>
      <w:r w:rsidRPr="00832239">
        <w:rPr>
          <w:rFonts w:eastAsia="ヒラギノ明朝 Pro W6"/>
        </w:rPr>
        <w:t>.</w:t>
      </w:r>
    </w:p>
    <w:p w14:paraId="2952E1A2" w14:textId="77777777" w:rsidR="00CD3455" w:rsidRDefault="00CD3455" w:rsidP="00CD3455">
      <w:pPr>
        <w:ind w:left="720" w:hanging="720"/>
      </w:pPr>
    </w:p>
    <w:p w14:paraId="04BF1605" w14:textId="20030A68" w:rsidR="009D581D" w:rsidRPr="009D581D" w:rsidRDefault="009D581D" w:rsidP="00CD3455">
      <w:pPr>
        <w:ind w:left="720" w:hanging="720"/>
        <w:rPr>
          <w:rFonts w:eastAsia="ヒラギノ明朝 Pro W6"/>
        </w:rPr>
      </w:pPr>
      <w:r>
        <w:t xml:space="preserve">Ferrare, J., Waddington, R. J., Berends, M., &amp; Fitzpatrick, B. </w:t>
      </w:r>
      <w:r w:rsidRPr="009D581D">
        <w:t xml:space="preserve">The </w:t>
      </w:r>
      <w:r w:rsidR="00790573">
        <w:t>i</w:t>
      </w:r>
      <w:r w:rsidRPr="009D581D">
        <w:t xml:space="preserve">mpacts of </w:t>
      </w:r>
      <w:r w:rsidR="00790573">
        <w:t>v</w:t>
      </w:r>
      <w:r w:rsidRPr="009D581D">
        <w:t xml:space="preserve">irtual </w:t>
      </w:r>
      <w:r w:rsidR="00790573">
        <w:t>c</w:t>
      </w:r>
      <w:r w:rsidRPr="009D581D">
        <w:t xml:space="preserve">harter </w:t>
      </w:r>
      <w:r w:rsidR="00790573">
        <w:t>h</w:t>
      </w:r>
      <w:r w:rsidRPr="009D581D">
        <w:t xml:space="preserve">igh </w:t>
      </w:r>
      <w:r w:rsidR="00790573">
        <w:t>s</w:t>
      </w:r>
      <w:r w:rsidRPr="009D581D">
        <w:t xml:space="preserve">chools on </w:t>
      </w:r>
      <w:r w:rsidR="00790573">
        <w:t>s</w:t>
      </w:r>
      <w:r w:rsidRPr="009D581D">
        <w:t xml:space="preserve">econdary and </w:t>
      </w:r>
      <w:r w:rsidR="00790573">
        <w:t>p</w:t>
      </w:r>
      <w:r w:rsidRPr="009D581D">
        <w:t xml:space="preserve">ostsecondary </w:t>
      </w:r>
      <w:r w:rsidR="00790573">
        <w:t>o</w:t>
      </w:r>
      <w:r w:rsidRPr="009D581D">
        <w:t xml:space="preserve">utcomes: Opening </w:t>
      </w:r>
      <w:r w:rsidR="00790573">
        <w:t>u</w:t>
      </w:r>
      <w:r w:rsidRPr="009D581D">
        <w:t xml:space="preserve">p the </w:t>
      </w:r>
      <w:r w:rsidR="00790573">
        <w:t>b</w:t>
      </w:r>
      <w:r w:rsidRPr="009D581D">
        <w:t xml:space="preserve">lack </w:t>
      </w:r>
      <w:r w:rsidR="00790573">
        <w:t>b</w:t>
      </w:r>
      <w:r w:rsidRPr="009D581D">
        <w:t>ox</w:t>
      </w:r>
      <w:r>
        <w:t xml:space="preserve">. </w:t>
      </w:r>
      <w:r w:rsidRPr="00317942">
        <w:t xml:space="preserve">Paper </w:t>
      </w:r>
      <w:r>
        <w:t xml:space="preserve">presented </w:t>
      </w:r>
      <w:r w:rsidRPr="00317942">
        <w:t xml:space="preserve">at the annual meeting of the </w:t>
      </w:r>
      <w:r w:rsidRPr="009D581D">
        <w:rPr>
          <w:rFonts w:eastAsia="ヒラギノ明朝 Pro W6"/>
        </w:rPr>
        <w:t>A</w:t>
      </w:r>
      <w:r>
        <w:rPr>
          <w:rFonts w:eastAsia="ヒラギノ明朝 Pro W6"/>
        </w:rPr>
        <w:t xml:space="preserve">ssociation for Public Policy and Management, </w:t>
      </w:r>
      <w:r w:rsidRPr="009D581D">
        <w:rPr>
          <w:rFonts w:eastAsia="ヒラギノ明朝 Pro W6"/>
        </w:rPr>
        <w:t>November 2022</w:t>
      </w:r>
      <w:r>
        <w:rPr>
          <w:rFonts w:eastAsia="ヒラギノ明朝 Pro W6"/>
        </w:rPr>
        <w:t>.</w:t>
      </w:r>
    </w:p>
    <w:p w14:paraId="50504F76" w14:textId="77777777" w:rsidR="009D581D" w:rsidRDefault="009D581D" w:rsidP="00DF1EEF">
      <w:pPr>
        <w:ind w:left="720" w:hanging="720"/>
      </w:pPr>
    </w:p>
    <w:p w14:paraId="536201C3" w14:textId="347A3BAE" w:rsidR="00DF1EEF" w:rsidRPr="00EB2452" w:rsidRDefault="00DF1EEF" w:rsidP="00DF1EEF">
      <w:pPr>
        <w:ind w:left="720" w:hanging="720"/>
      </w:pPr>
      <w:r>
        <w:t>Ferrare, J., Fitzpatrick, B., Berends, M., Waddington, R. J., &amp; Zimmer, R. Unpacking voucher impacts</w:t>
      </w:r>
      <w:r w:rsidRPr="00B808B3">
        <w:t xml:space="preserve"> on </w:t>
      </w:r>
      <w:r>
        <w:t>educational a</w:t>
      </w:r>
      <w:r w:rsidRPr="00B808B3">
        <w:t>ttainment</w:t>
      </w:r>
      <w:r>
        <w:t>: The role of curr</w:t>
      </w:r>
      <w:r w:rsidR="004740A6">
        <w:t>iculum and school composition.</w:t>
      </w:r>
      <w:r>
        <w:t xml:space="preserve"> </w:t>
      </w:r>
      <w:r w:rsidRPr="00317942">
        <w:t xml:space="preserve">Paper </w:t>
      </w:r>
      <w:r>
        <w:t xml:space="preserve">presented </w:t>
      </w:r>
      <w:r w:rsidRPr="00317942">
        <w:t xml:space="preserve">at the annual meeting of the </w:t>
      </w:r>
      <w:r>
        <w:rPr>
          <w:rFonts w:eastAsia="ヒラギノ明朝 Pro W6"/>
        </w:rPr>
        <w:t>American Sociological Association,</w:t>
      </w:r>
      <w:r w:rsidRPr="00317942">
        <w:rPr>
          <w:rFonts w:eastAsia="ヒラギノ明朝 Pro W6"/>
        </w:rPr>
        <w:t xml:space="preserve"> </w:t>
      </w:r>
      <w:r>
        <w:rPr>
          <w:rFonts w:eastAsia="ヒラギノ明朝 Pro W6"/>
        </w:rPr>
        <w:t>August</w:t>
      </w:r>
      <w:r w:rsidRPr="00832239">
        <w:rPr>
          <w:rFonts w:eastAsia="ヒラギノ明朝 Pro W6"/>
        </w:rPr>
        <w:t>, 20</w:t>
      </w:r>
      <w:r>
        <w:rPr>
          <w:rFonts w:eastAsia="ヒラギノ明朝 Pro W6"/>
        </w:rPr>
        <w:t>22</w:t>
      </w:r>
      <w:r w:rsidRPr="00832239">
        <w:rPr>
          <w:rFonts w:eastAsia="ヒラギノ明朝 Pro W6"/>
        </w:rPr>
        <w:t>.</w:t>
      </w:r>
      <w:r w:rsidRPr="00832239">
        <w:t xml:space="preserve"> </w:t>
      </w:r>
    </w:p>
    <w:p w14:paraId="69AFBCE5" w14:textId="34203A1C" w:rsidR="00DF1EEF" w:rsidRDefault="00DF1EEF" w:rsidP="00DF1EEF">
      <w:pPr>
        <w:ind w:left="720" w:hanging="720"/>
        <w:rPr>
          <w:b/>
        </w:rPr>
      </w:pPr>
    </w:p>
    <w:p w14:paraId="621EC558" w14:textId="4FDD6F34" w:rsidR="00EB2452" w:rsidRPr="00EB2452" w:rsidRDefault="00EB2452" w:rsidP="00EB2452">
      <w:pPr>
        <w:ind w:left="720" w:hanging="720"/>
      </w:pPr>
      <w:r>
        <w:rPr>
          <w:rFonts w:eastAsia="ヒラギノ明朝 Pro W6"/>
        </w:rPr>
        <w:t>Waddington, R. J., Ferrare, J., Fitzpatrick, B., Berends, M., &amp; Zimmer, R.</w:t>
      </w:r>
      <w:r w:rsidRPr="00EB2452">
        <w:rPr>
          <w:rFonts w:eastAsia="ヒラギノ明朝 Pro W6"/>
        </w:rPr>
        <w:t xml:space="preserve"> </w:t>
      </w:r>
      <w:r w:rsidRPr="00EB2452">
        <w:t>Examining Heterogeneity in the Impacts of Charter High Schools on Student Attainment Outcomes in High School and College</w:t>
      </w:r>
      <w:r>
        <w:t xml:space="preserve">.  </w:t>
      </w:r>
      <w:r w:rsidRPr="00317942">
        <w:t xml:space="preserve">Paper </w:t>
      </w:r>
      <w:r w:rsidR="000D3328">
        <w:t>presented</w:t>
      </w:r>
      <w:r>
        <w:t xml:space="preserve"> </w:t>
      </w:r>
      <w:r w:rsidRPr="00317942">
        <w:t xml:space="preserve">at the annual meeting of the </w:t>
      </w:r>
      <w:r w:rsidRPr="00317942">
        <w:rPr>
          <w:rFonts w:eastAsia="ヒラギノ明朝 Pro W6"/>
        </w:rPr>
        <w:t xml:space="preserve">Association for Education, Finance, and Policy, </w:t>
      </w:r>
      <w:r>
        <w:rPr>
          <w:rFonts w:eastAsia="ヒラギノ明朝 Pro W6"/>
        </w:rPr>
        <w:t>March</w:t>
      </w:r>
      <w:r w:rsidRPr="00832239">
        <w:rPr>
          <w:rFonts w:eastAsia="ヒラギノ明朝 Pro W6"/>
        </w:rPr>
        <w:t>, 20</w:t>
      </w:r>
      <w:r>
        <w:rPr>
          <w:rFonts w:eastAsia="ヒラギノ明朝 Pro W6"/>
        </w:rPr>
        <w:t>22</w:t>
      </w:r>
      <w:r w:rsidRPr="00832239">
        <w:rPr>
          <w:rFonts w:eastAsia="ヒラギノ明朝 Pro W6"/>
        </w:rPr>
        <w:t>.</w:t>
      </w:r>
      <w:r w:rsidRPr="00832239">
        <w:t xml:space="preserve"> </w:t>
      </w:r>
    </w:p>
    <w:p w14:paraId="1198BA72" w14:textId="77777777" w:rsidR="00EB2452" w:rsidRDefault="00EB2452" w:rsidP="00317942">
      <w:pPr>
        <w:ind w:left="720" w:hanging="720"/>
        <w:rPr>
          <w:rFonts w:eastAsia="ヒラギノ明朝 Pro W6"/>
        </w:rPr>
      </w:pPr>
    </w:p>
    <w:p w14:paraId="6CC2CB58" w14:textId="5185B5B5" w:rsidR="00317942" w:rsidRPr="00317942" w:rsidRDefault="00BC2DEA" w:rsidP="00317942">
      <w:pPr>
        <w:ind w:left="720" w:hanging="720"/>
        <w:rPr>
          <w:bCs/>
          <w:iCs/>
          <w:color w:val="333333"/>
          <w:shd w:val="clear" w:color="auto" w:fill="FFFFFF"/>
        </w:rPr>
      </w:pPr>
      <w:r w:rsidRPr="00832239">
        <w:rPr>
          <w:rFonts w:eastAsia="ヒラギノ明朝 Pro W6"/>
        </w:rPr>
        <w:t xml:space="preserve">Fitzpatrick, B., Berends, M., Waddington, J., Ferrare, J.  </w:t>
      </w:r>
      <w:r w:rsidRPr="00832239">
        <w:rPr>
          <w:color w:val="222222"/>
          <w:shd w:val="clear" w:color="auto" w:fill="FFFFFF"/>
        </w:rPr>
        <w:t xml:space="preserve">Virtual Illusion: </w:t>
      </w:r>
      <w:r w:rsidRPr="00832239">
        <w:rPr>
          <w:bCs/>
          <w:iCs/>
          <w:color w:val="333333"/>
          <w:shd w:val="clear" w:color="auto" w:fill="FFFFFF"/>
        </w:rPr>
        <w:t>Comparing Student Achievement and Teacher Characteristics in Online and Brick-and-Mortar Charter Schools in Indiana.</w:t>
      </w:r>
      <w:r>
        <w:rPr>
          <w:bCs/>
          <w:iCs/>
          <w:color w:val="333333"/>
          <w:shd w:val="clear" w:color="auto" w:fill="FFFFFF"/>
        </w:rPr>
        <w:t xml:space="preserve"> Paper presented at the Harvard Conference on School Choice in the </w:t>
      </w:r>
      <w:r w:rsidRPr="00317942">
        <w:rPr>
          <w:bCs/>
          <w:iCs/>
          <w:color w:val="333333"/>
          <w:shd w:val="clear" w:color="auto" w:fill="FFFFFF"/>
        </w:rPr>
        <w:t>Post-Pandemic Era. Virtual, Harvard Kennedy School, Taubman Center for State and Local Government, November 5, 2021.</w:t>
      </w:r>
    </w:p>
    <w:p w14:paraId="7BDE5253" w14:textId="77777777" w:rsidR="00317942" w:rsidRPr="00317942" w:rsidRDefault="00317942" w:rsidP="00317942">
      <w:pPr>
        <w:ind w:left="720" w:hanging="720"/>
        <w:rPr>
          <w:bCs/>
          <w:iCs/>
          <w:color w:val="333333"/>
          <w:shd w:val="clear" w:color="auto" w:fill="FFFFFF"/>
        </w:rPr>
      </w:pPr>
    </w:p>
    <w:p w14:paraId="112A2F33" w14:textId="07FFD014" w:rsidR="00317942" w:rsidRPr="00317942" w:rsidRDefault="00317942" w:rsidP="00317942">
      <w:pPr>
        <w:ind w:left="720" w:hanging="720"/>
        <w:rPr>
          <w:bCs/>
          <w:iCs/>
          <w:color w:val="333333"/>
          <w:shd w:val="clear" w:color="auto" w:fill="FFFFFF"/>
        </w:rPr>
      </w:pPr>
      <w:r w:rsidRPr="00317942">
        <w:rPr>
          <w:color w:val="222222"/>
          <w:shd w:val="clear" w:color="auto" w:fill="FFFFFF"/>
        </w:rPr>
        <w:t>Waddington, J., Zimmer, R. &amp; Berends, M. Cream Skimming and Pushout of Students Participating in a Statewide Private School Voucher Program. Paper presented at the O’Neill School Government and Management Speaker Series, Indiana University O’Neill School for Public and Environmental Affairs, November 5, 2021.</w:t>
      </w:r>
    </w:p>
    <w:p w14:paraId="1C97BAAD" w14:textId="77777777" w:rsidR="00BC2DEA" w:rsidRPr="00317942" w:rsidRDefault="00BC2DEA" w:rsidP="00B808B3">
      <w:pPr>
        <w:ind w:left="720" w:hanging="720"/>
      </w:pPr>
    </w:p>
    <w:p w14:paraId="5DBF92B6" w14:textId="201E3184" w:rsidR="00B808B3" w:rsidRPr="00B808B3" w:rsidRDefault="00B808B3" w:rsidP="00B808B3">
      <w:pPr>
        <w:ind w:left="720" w:hanging="720"/>
      </w:pPr>
      <w:r w:rsidRPr="00317942">
        <w:t xml:space="preserve">Ferrare, J., Fitzpatrick, B., Berends, M., Waddington, R. J., &amp; Zimmer, R. The mediating effects of high school course taking and the voucher impacts on educational attainment. Paper </w:t>
      </w:r>
      <w:r w:rsidR="0016486B" w:rsidRPr="00317942">
        <w:t>presented</w:t>
      </w:r>
      <w:r w:rsidRPr="00317942">
        <w:t xml:space="preserve"> at the annual meeting of the </w:t>
      </w:r>
      <w:r w:rsidRPr="00317942">
        <w:rPr>
          <w:rFonts w:eastAsia="ヒラギノ明朝 Pro W6"/>
        </w:rPr>
        <w:t>Association for Education, Finance, and Policy, Virtual,</w:t>
      </w:r>
      <w:r>
        <w:rPr>
          <w:rFonts w:eastAsia="ヒラギノ明朝 Pro W6"/>
        </w:rPr>
        <w:t xml:space="preserve"> March</w:t>
      </w:r>
      <w:r w:rsidRPr="00832239">
        <w:rPr>
          <w:rFonts w:eastAsia="ヒラギノ明朝 Pro W6"/>
        </w:rPr>
        <w:t>, 20</w:t>
      </w:r>
      <w:r>
        <w:rPr>
          <w:rFonts w:eastAsia="ヒラギノ明朝 Pro W6"/>
        </w:rPr>
        <w:t>21</w:t>
      </w:r>
      <w:r w:rsidRPr="00832239">
        <w:rPr>
          <w:rFonts w:eastAsia="ヒラギノ明朝 Pro W6"/>
        </w:rPr>
        <w:t>.</w:t>
      </w:r>
      <w:r w:rsidRPr="00832239">
        <w:t xml:space="preserve"> </w:t>
      </w:r>
    </w:p>
    <w:p w14:paraId="78554B7C" w14:textId="77777777" w:rsidR="00B808B3" w:rsidRDefault="00B808B3" w:rsidP="00B808B3">
      <w:pPr>
        <w:rPr>
          <w:b/>
        </w:rPr>
      </w:pPr>
    </w:p>
    <w:p w14:paraId="146CE42D" w14:textId="415E602E" w:rsidR="004A00F7" w:rsidRPr="00F87CAF" w:rsidRDefault="004A00F7" w:rsidP="004A00F7">
      <w:pPr>
        <w:ind w:left="720" w:hanging="720"/>
      </w:pPr>
      <w:r>
        <w:t xml:space="preserve">Waddington, R. J., Zimmer, R., Jin, R., Ferrare, J., &amp; Berends. </w:t>
      </w:r>
      <w:r w:rsidRPr="001911FA">
        <w:t>Understanding the Impacts of High Schools on Student Achievement and College Outcomes across a Statewide System of K-12 Choice Policies</w:t>
      </w:r>
      <w:r>
        <w:t xml:space="preserve">. Paper </w:t>
      </w:r>
      <w:r w:rsidR="0016486B">
        <w:t xml:space="preserve">presented </w:t>
      </w:r>
      <w:r>
        <w:t xml:space="preserve">at the annual meeting of the </w:t>
      </w:r>
      <w:r w:rsidRPr="00832239">
        <w:rPr>
          <w:rFonts w:eastAsia="ヒラギノ明朝 Pro W6"/>
        </w:rPr>
        <w:t xml:space="preserve">Association for </w:t>
      </w:r>
      <w:r>
        <w:rPr>
          <w:rFonts w:eastAsia="ヒラギノ明朝 Pro W6"/>
        </w:rPr>
        <w:t>Education, Finance, and Policy, Virtual, March</w:t>
      </w:r>
      <w:r w:rsidRPr="00832239">
        <w:rPr>
          <w:rFonts w:eastAsia="ヒラギノ明朝 Pro W6"/>
        </w:rPr>
        <w:t>, 20</w:t>
      </w:r>
      <w:r>
        <w:rPr>
          <w:rFonts w:eastAsia="ヒラギノ明朝 Pro W6"/>
        </w:rPr>
        <w:t>21</w:t>
      </w:r>
      <w:r w:rsidRPr="00832239">
        <w:rPr>
          <w:rFonts w:eastAsia="ヒラギノ明朝 Pro W6"/>
        </w:rPr>
        <w:t>.</w:t>
      </w:r>
      <w:r w:rsidRPr="00832239">
        <w:t xml:space="preserve"> </w:t>
      </w:r>
    </w:p>
    <w:p w14:paraId="5A4DE4C9" w14:textId="77777777" w:rsidR="00B808B3" w:rsidRDefault="00B808B3" w:rsidP="00F87CAF">
      <w:pPr>
        <w:ind w:left="720" w:hanging="720"/>
      </w:pPr>
    </w:p>
    <w:p w14:paraId="03403E22" w14:textId="62EDD55D" w:rsidR="00F87CAF" w:rsidRPr="00F87CAF" w:rsidRDefault="00F87CAF" w:rsidP="00F87CAF">
      <w:pPr>
        <w:ind w:left="720" w:hanging="720"/>
      </w:pPr>
      <w:r>
        <w:t xml:space="preserve">Berends, M., Ferrare, J., Zimmer, R., Jin, R., &amp; Waddington, R. J. </w:t>
      </w:r>
      <w:r w:rsidRPr="001911FA">
        <w:t>Understanding the Impacts of High Schools on Student Achievement and College Outcomes across a Statewide System of K-12 Choice Policies</w:t>
      </w:r>
      <w:r>
        <w:t xml:space="preserve">. Paper presented at the annual meeting of the </w:t>
      </w:r>
      <w:r w:rsidRPr="00832239">
        <w:rPr>
          <w:rFonts w:eastAsia="ヒラギノ明朝 Pro W6"/>
        </w:rPr>
        <w:t xml:space="preserve">Association for </w:t>
      </w:r>
      <w:r w:rsidR="00265849">
        <w:rPr>
          <w:rFonts w:eastAsia="ヒラギノ明朝 Pro W6"/>
        </w:rPr>
        <w:t>Policy Analysis and Management, Virtual, November</w:t>
      </w:r>
      <w:r w:rsidRPr="00832239">
        <w:rPr>
          <w:rFonts w:eastAsia="ヒラギノ明朝 Pro W6"/>
        </w:rPr>
        <w:t>, 20</w:t>
      </w:r>
      <w:r>
        <w:rPr>
          <w:rFonts w:eastAsia="ヒラギノ明朝 Pro W6"/>
        </w:rPr>
        <w:t>20</w:t>
      </w:r>
      <w:r w:rsidRPr="00832239">
        <w:rPr>
          <w:rFonts w:eastAsia="ヒラギノ明朝 Pro W6"/>
        </w:rPr>
        <w:t>.</w:t>
      </w:r>
      <w:r w:rsidRPr="00832239">
        <w:t xml:space="preserve"> </w:t>
      </w:r>
    </w:p>
    <w:p w14:paraId="61A0B6F8" w14:textId="77777777" w:rsidR="00F87CAF" w:rsidRDefault="00F87CAF" w:rsidP="00F87CAF">
      <w:pPr>
        <w:tabs>
          <w:tab w:val="left" w:pos="0"/>
        </w:tabs>
        <w:ind w:left="720" w:hanging="720"/>
        <w:rPr>
          <w:rFonts w:eastAsia="ヒラギノ明朝 Pro W6"/>
        </w:rPr>
      </w:pPr>
    </w:p>
    <w:p w14:paraId="4E4A8089" w14:textId="7135C7AE" w:rsidR="0094189D" w:rsidRPr="00832239" w:rsidRDefault="0094189D" w:rsidP="00F87CAF">
      <w:pPr>
        <w:tabs>
          <w:tab w:val="left" w:pos="0"/>
        </w:tabs>
        <w:ind w:left="720" w:hanging="720"/>
      </w:pPr>
      <w:r w:rsidRPr="00832239">
        <w:rPr>
          <w:rFonts w:eastAsia="ヒラギノ明朝 Pro W6"/>
        </w:rPr>
        <w:t xml:space="preserve">Waddington, R.J., Zimmer, R., &amp; Berends, M.  </w:t>
      </w:r>
      <w:r w:rsidR="00D72975">
        <w:rPr>
          <w:rFonts w:eastAsia="ヒラギノ明朝 Pro W6"/>
        </w:rPr>
        <w:t>Cream skimming and push</w:t>
      </w:r>
      <w:r w:rsidR="00D72975" w:rsidRPr="00832239">
        <w:rPr>
          <w:rFonts w:eastAsia="ヒラギノ明朝 Pro W6"/>
        </w:rPr>
        <w:t>out of</w:t>
      </w:r>
      <w:r w:rsidR="00D72975">
        <w:rPr>
          <w:rFonts w:eastAsia="ヒラギノ明朝 Pro W6"/>
        </w:rPr>
        <w:t xml:space="preserve"> </w:t>
      </w:r>
      <w:r w:rsidR="00D72975">
        <w:t>s</w:t>
      </w:r>
      <w:r w:rsidR="00D72975" w:rsidRPr="000B648E">
        <w:t xml:space="preserve">tudents </w:t>
      </w:r>
      <w:r w:rsidR="00D72975">
        <w:t>p</w:t>
      </w:r>
      <w:r w:rsidR="00D72975" w:rsidRPr="000B648E">
        <w:t xml:space="preserve">articipating in a </w:t>
      </w:r>
      <w:r w:rsidR="00D72975">
        <w:t>s</w:t>
      </w:r>
      <w:r w:rsidR="00D72975" w:rsidRPr="000B648E">
        <w:t xml:space="preserve">tatewide </w:t>
      </w:r>
      <w:r w:rsidR="00D72975">
        <w:t>p</w:t>
      </w:r>
      <w:r w:rsidR="00D72975" w:rsidRPr="000B648E">
        <w:t xml:space="preserve">rivate </w:t>
      </w:r>
      <w:r w:rsidR="00D72975">
        <w:t>s</w:t>
      </w:r>
      <w:r w:rsidR="00D72975" w:rsidRPr="000B648E">
        <w:t xml:space="preserve">chool </w:t>
      </w:r>
      <w:r w:rsidR="00D72975">
        <w:t>v</w:t>
      </w:r>
      <w:r w:rsidR="00D72975" w:rsidRPr="000B648E">
        <w:t xml:space="preserve">oucher </w:t>
      </w:r>
      <w:r w:rsidR="00D72975">
        <w:t>p</w:t>
      </w:r>
      <w:r w:rsidR="00D72975" w:rsidRPr="000B648E">
        <w:t>rogram</w:t>
      </w:r>
      <w:r w:rsidR="00D72975">
        <w:t xml:space="preserve">. </w:t>
      </w:r>
      <w:r w:rsidRPr="00832239">
        <w:rPr>
          <w:rFonts w:eastAsia="ヒラギノ明朝 Pro W6"/>
        </w:rPr>
        <w:t xml:space="preserve"> </w:t>
      </w:r>
      <w:r w:rsidRPr="00832239">
        <w:t xml:space="preserve">Paper </w:t>
      </w:r>
      <w:r w:rsidR="00D72975">
        <w:t>presented</w:t>
      </w:r>
      <w:r>
        <w:t xml:space="preserve"> </w:t>
      </w:r>
      <w:r w:rsidRPr="00832239">
        <w:t xml:space="preserve">at the annual meeting of the </w:t>
      </w:r>
      <w:r>
        <w:t xml:space="preserve">American Sociological </w:t>
      </w:r>
      <w:r w:rsidRPr="00832239">
        <w:t xml:space="preserve">Association, </w:t>
      </w:r>
      <w:r>
        <w:t>San Francisco, CA, 2020.</w:t>
      </w:r>
      <w:r w:rsidR="00524537">
        <w:t xml:space="preserve"> (</w:t>
      </w:r>
      <w:r w:rsidR="00B53379">
        <w:t>Online zoom presentation</w:t>
      </w:r>
      <w:r w:rsidR="00524537">
        <w:t xml:space="preserve"> due to Covid-19 virus)</w:t>
      </w:r>
    </w:p>
    <w:p w14:paraId="670A286A" w14:textId="77777777" w:rsidR="0094189D" w:rsidRDefault="0094189D" w:rsidP="00671A0D">
      <w:pPr>
        <w:ind w:left="720" w:hanging="720"/>
      </w:pPr>
    </w:p>
    <w:p w14:paraId="3D6854C4" w14:textId="7907BD07" w:rsidR="00671A0D" w:rsidRPr="00671A0D" w:rsidRDefault="00671A0D" w:rsidP="00671A0D">
      <w:pPr>
        <w:ind w:left="720" w:hanging="720"/>
        <w:rPr>
          <w:rFonts w:eastAsia="ヒラギノ明朝 Pro W6"/>
        </w:rPr>
      </w:pPr>
      <w:r>
        <w:t xml:space="preserve">Berends, M., Waddington, R. J., &amp; Fitzpatrick, B. Understanding the variation in school achievement across public, charter, and voucher-participating private schools using school effectiveness indicators. Paper </w:t>
      </w:r>
      <w:r w:rsidR="0094189D">
        <w:t>presented at</w:t>
      </w:r>
      <w:r>
        <w:t xml:space="preserve"> the annual meeting of the </w:t>
      </w:r>
      <w:r w:rsidRPr="00832239">
        <w:rPr>
          <w:rFonts w:eastAsia="ヒラギノ明朝 Pro W6"/>
        </w:rPr>
        <w:t xml:space="preserve">Association for Education Finance and Policy, </w:t>
      </w:r>
      <w:r>
        <w:rPr>
          <w:rFonts w:eastAsia="ヒラギノ明朝 Pro W6"/>
        </w:rPr>
        <w:t>Fort Worth, TX</w:t>
      </w:r>
      <w:r w:rsidRPr="00832239">
        <w:rPr>
          <w:rFonts w:eastAsia="ヒラギノ明朝 Pro W6"/>
        </w:rPr>
        <w:t>, March, 20</w:t>
      </w:r>
      <w:r>
        <w:rPr>
          <w:rFonts w:eastAsia="ヒラギノ明朝 Pro W6"/>
        </w:rPr>
        <w:t>20</w:t>
      </w:r>
      <w:r w:rsidRPr="00832239">
        <w:rPr>
          <w:rFonts w:eastAsia="ヒラギノ明朝 Pro W6"/>
        </w:rPr>
        <w:t>.</w:t>
      </w:r>
      <w:r w:rsidRPr="00832239">
        <w:t xml:space="preserve"> </w:t>
      </w:r>
    </w:p>
    <w:p w14:paraId="6688BDA4" w14:textId="77777777" w:rsidR="00671A0D" w:rsidRDefault="00671A0D" w:rsidP="00671A0D">
      <w:pPr>
        <w:ind w:left="720" w:hanging="720"/>
      </w:pPr>
    </w:p>
    <w:p w14:paraId="1B51D311" w14:textId="7FEAC8F4" w:rsidR="00671A0D" w:rsidRPr="00832239" w:rsidRDefault="00671A0D" w:rsidP="00671A0D">
      <w:pPr>
        <w:ind w:left="720" w:hanging="720"/>
        <w:rPr>
          <w:rFonts w:eastAsia="ヒラギノ明朝 Pro W6"/>
        </w:rPr>
      </w:pPr>
      <w:r>
        <w:t xml:space="preserve">Waddington, R. J., Berends, M., Ferrare, J., Zimmer, R., &amp; Jin, R. Estimating the impact of Indiana’s private school voucher program on high school outcomes and college enrollment. Paper </w:t>
      </w:r>
      <w:r w:rsidR="0094189D">
        <w:t xml:space="preserve">presented at </w:t>
      </w:r>
      <w:r>
        <w:t xml:space="preserve">the annual meeting of the </w:t>
      </w:r>
      <w:r w:rsidRPr="00832239">
        <w:rPr>
          <w:rFonts w:eastAsia="ヒラギノ明朝 Pro W6"/>
        </w:rPr>
        <w:t xml:space="preserve">Association for Education Finance and Policy, </w:t>
      </w:r>
      <w:r>
        <w:rPr>
          <w:rFonts w:eastAsia="ヒラギノ明朝 Pro W6"/>
        </w:rPr>
        <w:t>Fort Worth, TX</w:t>
      </w:r>
      <w:r w:rsidRPr="00832239">
        <w:rPr>
          <w:rFonts w:eastAsia="ヒラギノ明朝 Pro W6"/>
        </w:rPr>
        <w:t>, March 20</w:t>
      </w:r>
      <w:r>
        <w:rPr>
          <w:rFonts w:eastAsia="ヒラギノ明朝 Pro W6"/>
        </w:rPr>
        <w:t>20</w:t>
      </w:r>
      <w:r w:rsidRPr="00832239">
        <w:rPr>
          <w:rFonts w:eastAsia="ヒラギノ明朝 Pro W6"/>
        </w:rPr>
        <w:t>.</w:t>
      </w:r>
      <w:r w:rsidRPr="00832239">
        <w:t xml:space="preserve"> </w:t>
      </w:r>
    </w:p>
    <w:p w14:paraId="40D66451" w14:textId="6C1C78C3" w:rsidR="00671A0D" w:rsidRDefault="00671A0D" w:rsidP="00013713">
      <w:pPr>
        <w:ind w:left="720" w:hanging="720"/>
      </w:pPr>
    </w:p>
    <w:p w14:paraId="0A07B2A8" w14:textId="230FFE9F" w:rsidR="00F8473D" w:rsidRPr="00832239" w:rsidRDefault="00F8473D" w:rsidP="00F8473D">
      <w:pPr>
        <w:ind w:left="720" w:hanging="720"/>
        <w:rPr>
          <w:rFonts w:eastAsia="ヒラギノ明朝 Pro W6"/>
        </w:rPr>
      </w:pPr>
      <w:r>
        <w:t>Grissmer, D., Budding, R., &amp; Berends, M. Kindergarten-based lottery evaluation for long term (3</w:t>
      </w:r>
      <w:r w:rsidRPr="00F8473D">
        <w:rPr>
          <w:vertAlign w:val="superscript"/>
        </w:rPr>
        <w:t>rd</w:t>
      </w:r>
      <w:r>
        <w:t>-5</w:t>
      </w:r>
      <w:r w:rsidRPr="00F8473D">
        <w:rPr>
          <w:vertAlign w:val="superscript"/>
        </w:rPr>
        <w:t>th</w:t>
      </w:r>
      <w:r>
        <w:t xml:space="preserve"> grade) effects of Core Knowledge charter schools in three subjects (English, math, and science). Paper presented at the annual meeting of the </w:t>
      </w:r>
      <w:r w:rsidRPr="00832239">
        <w:rPr>
          <w:rFonts w:eastAsia="ヒラギノ明朝 Pro W6"/>
        </w:rPr>
        <w:t xml:space="preserve">Association for Education Finance and Policy, </w:t>
      </w:r>
      <w:r>
        <w:rPr>
          <w:rFonts w:eastAsia="ヒラギノ明朝 Pro W6"/>
        </w:rPr>
        <w:t>Fort Worth, TX</w:t>
      </w:r>
      <w:r w:rsidRPr="00832239">
        <w:rPr>
          <w:rFonts w:eastAsia="ヒラギノ明朝 Pro W6"/>
        </w:rPr>
        <w:t>, March, 20</w:t>
      </w:r>
      <w:r>
        <w:rPr>
          <w:rFonts w:eastAsia="ヒラギノ明朝 Pro W6"/>
        </w:rPr>
        <w:t>20</w:t>
      </w:r>
      <w:r w:rsidRPr="00832239">
        <w:rPr>
          <w:rFonts w:eastAsia="ヒラギノ明朝 Pro W6"/>
        </w:rPr>
        <w:t>.</w:t>
      </w:r>
      <w:r w:rsidRPr="00832239">
        <w:t xml:space="preserve"> </w:t>
      </w:r>
    </w:p>
    <w:p w14:paraId="645D9871" w14:textId="77777777" w:rsidR="00F8473D" w:rsidRDefault="00F8473D" w:rsidP="00F8473D">
      <w:pPr>
        <w:ind w:left="720" w:hanging="720"/>
      </w:pPr>
    </w:p>
    <w:p w14:paraId="5533B6B7" w14:textId="37A7D22F" w:rsidR="00B61615" w:rsidRDefault="00B61615" w:rsidP="00013713">
      <w:pPr>
        <w:ind w:left="720" w:hanging="720"/>
      </w:pPr>
      <w:r>
        <w:t xml:space="preserve">Waddington, R. </w:t>
      </w:r>
      <w:r w:rsidR="00671A0D">
        <w:t xml:space="preserve">J., Berends, M., Ferrare, J., </w:t>
      </w:r>
      <w:r>
        <w:t>Zimmer, R.</w:t>
      </w:r>
      <w:r w:rsidR="00671A0D">
        <w:t xml:space="preserve"> &amp; Jin, R.</w:t>
      </w:r>
      <w:r>
        <w:t xml:space="preserve"> Impact of Indiana vouchers on high school outcomes and educational attainment. Paper </w:t>
      </w:r>
      <w:r w:rsidR="00161E58">
        <w:t>presented at</w:t>
      </w:r>
      <w:r>
        <w:t xml:space="preserve"> the annual meeting of the American Educational Research Association, San Francisco, CA, April, 2020.</w:t>
      </w:r>
    </w:p>
    <w:p w14:paraId="6D4A3767" w14:textId="77777777" w:rsidR="00B61615" w:rsidRDefault="00B61615" w:rsidP="00013713">
      <w:pPr>
        <w:ind w:left="720" w:hanging="720"/>
      </w:pPr>
    </w:p>
    <w:p w14:paraId="10A6F8AD" w14:textId="08C2FFDA" w:rsidR="006C5B8B" w:rsidRDefault="006C5B8B" w:rsidP="00013713">
      <w:pPr>
        <w:ind w:left="720" w:hanging="720"/>
      </w:pPr>
      <w:r>
        <w:lastRenderedPageBreak/>
        <w:t xml:space="preserve">Waddington, R. J., Berends, M., &amp; Fitzpatrick, B.  Unpacking the variation in voucher outcomes for upper elementary and middle school students in Indiana.  Paper presented at </w:t>
      </w:r>
      <w:r w:rsidR="00EE185F">
        <w:t xml:space="preserve">the </w:t>
      </w:r>
      <w:r w:rsidR="00C6052C">
        <w:t xml:space="preserve">annual meeting of the </w:t>
      </w:r>
      <w:r w:rsidR="00EE185F">
        <w:t>International School Choice</w:t>
      </w:r>
      <w:r w:rsidR="00C6052C">
        <w:t xml:space="preserve"> and Reform Conference, Ft. Lauderdale, FL, January, 2020.</w:t>
      </w:r>
    </w:p>
    <w:p w14:paraId="3B88F836" w14:textId="77777777" w:rsidR="006C5B8B" w:rsidRDefault="006C5B8B" w:rsidP="00013713">
      <w:pPr>
        <w:ind w:left="720" w:hanging="720"/>
      </w:pPr>
    </w:p>
    <w:p w14:paraId="6DCAB727" w14:textId="6379DD82" w:rsidR="00013713" w:rsidRPr="00832239" w:rsidRDefault="00BD0442" w:rsidP="00013713">
      <w:pPr>
        <w:ind w:left="720" w:hanging="720"/>
        <w:rPr>
          <w:rFonts w:eastAsia="ヒラギノ明朝 Pro W6"/>
        </w:rPr>
      </w:pPr>
      <w:r w:rsidRPr="00832239">
        <w:t xml:space="preserve">Berends, M., </w:t>
      </w:r>
      <w:r w:rsidR="00013713" w:rsidRPr="00832239">
        <w:t>Wa</w:t>
      </w:r>
      <w:r w:rsidRPr="00832239">
        <w:t xml:space="preserve">ddington, R. J., </w:t>
      </w:r>
      <w:r w:rsidR="00DD4D53">
        <w:t>Conway-Roberts, A., &amp; Dallavis, J</w:t>
      </w:r>
      <w:r w:rsidR="00013713" w:rsidRPr="00832239">
        <w:t xml:space="preserve">. </w:t>
      </w:r>
      <w:r w:rsidR="00DD4D53">
        <w:t>School effectiveness indicators among different types of schools in Indiana</w:t>
      </w:r>
      <w:r w:rsidR="00013713" w:rsidRPr="00832239">
        <w:t xml:space="preserve">. Paper presented at the </w:t>
      </w:r>
      <w:r w:rsidR="00013713" w:rsidRPr="00832239">
        <w:rPr>
          <w:rFonts w:eastAsia="ヒラギノ明朝 Pro W6"/>
        </w:rPr>
        <w:t>annual meeting of the Association for Education Finance and Policy, Kansas City, March, 2019.</w:t>
      </w:r>
      <w:r w:rsidR="00013713" w:rsidRPr="00832239">
        <w:t xml:space="preserve"> </w:t>
      </w:r>
    </w:p>
    <w:p w14:paraId="18DC3A25" w14:textId="08B8A091" w:rsidR="00013713" w:rsidRPr="00832239" w:rsidRDefault="00013713" w:rsidP="00013713"/>
    <w:p w14:paraId="6E111C31" w14:textId="3C7B5BB4" w:rsidR="00BD6FB1" w:rsidRPr="00832239" w:rsidRDefault="00F81937" w:rsidP="00BD6FB1">
      <w:pPr>
        <w:ind w:left="720" w:hanging="720"/>
        <w:rPr>
          <w:rFonts w:eastAsia="ヒラギノ明朝 Pro W6"/>
        </w:rPr>
      </w:pPr>
      <w:r w:rsidRPr="00832239">
        <w:t xml:space="preserve">Dallavis, J. W., Berends, M., &amp; Waddington, R. J. School mission as a moderating influence on voucher outcomes for upper elementary and middle school students in Indiana. Paper presented at the </w:t>
      </w:r>
      <w:r w:rsidRPr="00832239">
        <w:rPr>
          <w:rFonts w:eastAsia="ヒラギノ明朝 Pro W6"/>
        </w:rPr>
        <w:t xml:space="preserve">annual meeting of the Association for Education Finance and Policy, </w:t>
      </w:r>
      <w:r w:rsidR="0091623D" w:rsidRPr="00832239">
        <w:rPr>
          <w:rFonts w:eastAsia="ヒラギノ明朝 Pro W6"/>
        </w:rPr>
        <w:t>Kansas</w:t>
      </w:r>
      <w:r w:rsidRPr="00832239">
        <w:rPr>
          <w:rFonts w:eastAsia="ヒラギノ明朝 Pro W6"/>
        </w:rPr>
        <w:t xml:space="preserve"> City, March, 2019.</w:t>
      </w:r>
      <w:r w:rsidRPr="00832239">
        <w:t xml:space="preserve"> </w:t>
      </w:r>
    </w:p>
    <w:p w14:paraId="5108F487" w14:textId="77777777" w:rsidR="00BD6FB1" w:rsidRPr="00832239" w:rsidRDefault="00BD6FB1" w:rsidP="00BD6FB1">
      <w:pPr>
        <w:ind w:left="720" w:hanging="720"/>
      </w:pPr>
    </w:p>
    <w:p w14:paraId="08AF8834" w14:textId="1620F19E" w:rsidR="00BD6FB1" w:rsidRPr="00832239" w:rsidRDefault="00BD6FB1" w:rsidP="00BD6FB1">
      <w:pPr>
        <w:ind w:left="720" w:hanging="720"/>
      </w:pPr>
      <w:r w:rsidRPr="00832239">
        <w:t>Berends, M., Waddington, R. J., &amp; Austin, M. The India</w:t>
      </w:r>
      <w:r w:rsidR="00832239" w:rsidRPr="00832239">
        <w:t xml:space="preserve">na Choice Scholarship Program: </w:t>
      </w:r>
      <w:r w:rsidRPr="00832239">
        <w:t>Variation in pathways and e</w:t>
      </w:r>
      <w:r w:rsidR="00832239" w:rsidRPr="00832239">
        <w:t xml:space="preserve">ffects on student achievement. </w:t>
      </w:r>
      <w:r w:rsidRPr="00832239">
        <w:t>Paper presented at Education Policy Speaker Series at Michigan State University, February, 2019.</w:t>
      </w:r>
    </w:p>
    <w:p w14:paraId="676B0E62" w14:textId="77777777" w:rsidR="00BD6FB1" w:rsidRPr="00832239" w:rsidRDefault="00BD6FB1" w:rsidP="00BD6FB1">
      <w:pPr>
        <w:ind w:left="720" w:hanging="720"/>
        <w:rPr>
          <w:rFonts w:eastAsia="ヒラギノ明朝 Pro W6"/>
        </w:rPr>
      </w:pPr>
    </w:p>
    <w:p w14:paraId="2D501606" w14:textId="217382BB" w:rsidR="00BD6FB1" w:rsidRPr="00832239" w:rsidRDefault="00BD6FB1" w:rsidP="00BD6FB1">
      <w:pPr>
        <w:ind w:left="720" w:hanging="720"/>
        <w:rPr>
          <w:rFonts w:eastAsia="ヒラギノ明朝 Pro W6"/>
        </w:rPr>
      </w:pPr>
      <w:r w:rsidRPr="00832239">
        <w:rPr>
          <w:color w:val="222222"/>
          <w:shd w:val="clear" w:color="auto" w:fill="FFFFFF"/>
        </w:rPr>
        <w:t>Berends, M., Waddington, R. J., &amp; Austin, M. Research findings on the implementation and effects of the Indiana Choice Scholarship Program.  Alliance for Catholic Education Reform Leaders Summit, Tampa, FL, January, 2019.</w:t>
      </w:r>
    </w:p>
    <w:p w14:paraId="7469B5A0" w14:textId="77777777" w:rsidR="00BD6FB1" w:rsidRPr="00832239" w:rsidRDefault="00BD6FB1" w:rsidP="0099260F">
      <w:pPr>
        <w:tabs>
          <w:tab w:val="left" w:pos="0"/>
        </w:tabs>
        <w:ind w:left="720" w:hanging="720"/>
      </w:pPr>
    </w:p>
    <w:p w14:paraId="7E451B6B" w14:textId="5EE5AB94" w:rsidR="00A67A38" w:rsidRPr="00832239" w:rsidRDefault="00A67A38" w:rsidP="0099260F">
      <w:pPr>
        <w:tabs>
          <w:tab w:val="left" w:pos="0"/>
        </w:tabs>
        <w:ind w:left="720" w:hanging="720"/>
      </w:pPr>
      <w:r w:rsidRPr="00832239">
        <w:t xml:space="preserve">Berends, M, Peñaloza, R. V., Cannata, M., &amp; Goldring, E. B. Innovation in charter schools: An analysis of teaching and learning practices. Paper presented at the annual meeting of the International Conference on School Choice and Reform, Lisbon, Portugal, </w:t>
      </w:r>
      <w:r w:rsidR="00EF6F87" w:rsidRPr="00832239">
        <w:t xml:space="preserve">January, </w:t>
      </w:r>
      <w:r w:rsidRPr="00832239">
        <w:t>2019.</w:t>
      </w:r>
    </w:p>
    <w:p w14:paraId="727870E4" w14:textId="77777777" w:rsidR="00A67A38" w:rsidRPr="00832239" w:rsidRDefault="00A67A38" w:rsidP="0099260F">
      <w:pPr>
        <w:tabs>
          <w:tab w:val="left" w:pos="0"/>
        </w:tabs>
        <w:ind w:left="720" w:hanging="720"/>
      </w:pPr>
    </w:p>
    <w:p w14:paraId="68604A13" w14:textId="5AF0B1E6" w:rsidR="0099260F" w:rsidRPr="00832239" w:rsidRDefault="0099260F" w:rsidP="0099260F">
      <w:pPr>
        <w:tabs>
          <w:tab w:val="left" w:pos="0"/>
        </w:tabs>
        <w:ind w:left="720" w:hanging="720"/>
      </w:pPr>
      <w:r w:rsidRPr="00832239">
        <w:t>Berends, M. Voucher research challenges in the United States.  Invited presentation at the conference Educational Freedom, Autonomy, and Accountability: Lessons from Chile and the United States. Casa Central, Pontificia Universidad Cat</w:t>
      </w:r>
      <w:r w:rsidRPr="00832239">
        <w:rPr>
          <w:color w:val="222222"/>
          <w:shd w:val="clear" w:color="auto" w:fill="FFFFFF"/>
        </w:rPr>
        <w:t>ó</w:t>
      </w:r>
      <w:r w:rsidRPr="00832239">
        <w:t xml:space="preserve">lica de Chile, Santiago, Chile, </w:t>
      </w:r>
      <w:r w:rsidR="00EF6F87" w:rsidRPr="00832239">
        <w:t xml:space="preserve">December, </w:t>
      </w:r>
      <w:r w:rsidRPr="00832239">
        <w:t>2018.</w:t>
      </w:r>
    </w:p>
    <w:p w14:paraId="5106B110" w14:textId="77777777" w:rsidR="0099260F" w:rsidRPr="00832239" w:rsidRDefault="0099260F" w:rsidP="0099260F">
      <w:pPr>
        <w:tabs>
          <w:tab w:val="left" w:pos="0"/>
        </w:tabs>
        <w:ind w:left="720" w:hanging="720"/>
      </w:pPr>
    </w:p>
    <w:p w14:paraId="06438C0C" w14:textId="781F1189" w:rsidR="0099260F" w:rsidRPr="00832239" w:rsidRDefault="0099260F" w:rsidP="0099260F">
      <w:pPr>
        <w:tabs>
          <w:tab w:val="left" w:pos="0"/>
        </w:tabs>
        <w:ind w:left="720" w:hanging="720"/>
      </w:pPr>
      <w:r w:rsidRPr="00832239">
        <w:t>Berends, M. Advancing educational accountability.  Invited presentation at the conference Educational Freedom, Autonomy, and Accountability: Lessons from Chile and the United States. Casa Central, Pontificia Universidad Cat</w:t>
      </w:r>
      <w:r w:rsidRPr="00832239">
        <w:rPr>
          <w:color w:val="222222"/>
          <w:shd w:val="clear" w:color="auto" w:fill="FFFFFF"/>
        </w:rPr>
        <w:t>ó</w:t>
      </w:r>
      <w:r w:rsidRPr="00832239">
        <w:t xml:space="preserve">lica de Chile, Santiago, Chile, </w:t>
      </w:r>
      <w:r w:rsidR="00EF6F87" w:rsidRPr="00832239">
        <w:t xml:space="preserve">December, </w:t>
      </w:r>
      <w:r w:rsidRPr="00832239">
        <w:t>2018.</w:t>
      </w:r>
    </w:p>
    <w:p w14:paraId="2CAC820D" w14:textId="77777777" w:rsidR="00B71035" w:rsidRPr="00832239" w:rsidRDefault="00B71035" w:rsidP="00CE5F10">
      <w:pPr>
        <w:tabs>
          <w:tab w:val="left" w:pos="0"/>
        </w:tabs>
        <w:ind w:left="720" w:hanging="720"/>
      </w:pPr>
    </w:p>
    <w:p w14:paraId="002D0F31" w14:textId="20FBD4CA" w:rsidR="0099260F" w:rsidRPr="00832239" w:rsidRDefault="001B5809" w:rsidP="0099260F">
      <w:pPr>
        <w:tabs>
          <w:tab w:val="left" w:pos="0"/>
        </w:tabs>
        <w:ind w:left="720" w:hanging="720"/>
      </w:pPr>
      <w:r w:rsidRPr="00832239">
        <w:t xml:space="preserve">Berends, M., Waddington, R. J., &amp; Austin, M. The Indiana Choice Scholarship Program:  Voucher pathways and effects on student achievement.  Invited presentation at the University of Arkansas, Department of Education Reform Lecture Series. </w:t>
      </w:r>
      <w:r w:rsidR="00B71035" w:rsidRPr="00832239">
        <w:t xml:space="preserve">Fayetteville, AK, </w:t>
      </w:r>
      <w:r w:rsidR="00EF6F87" w:rsidRPr="00832239">
        <w:t xml:space="preserve">November, </w:t>
      </w:r>
      <w:r w:rsidR="00B71035" w:rsidRPr="00832239">
        <w:t>2018.</w:t>
      </w:r>
    </w:p>
    <w:p w14:paraId="6CAB440D" w14:textId="77777777" w:rsidR="001B5809" w:rsidRPr="00832239" w:rsidRDefault="001B5809" w:rsidP="00CE5F10">
      <w:pPr>
        <w:tabs>
          <w:tab w:val="left" w:pos="0"/>
        </w:tabs>
        <w:ind w:left="720" w:hanging="720"/>
      </w:pPr>
    </w:p>
    <w:p w14:paraId="18EDCF62" w14:textId="50684BA3" w:rsidR="00B71035" w:rsidRPr="00832239" w:rsidRDefault="00B71035" w:rsidP="00B71035">
      <w:pPr>
        <w:tabs>
          <w:tab w:val="left" w:pos="0"/>
        </w:tabs>
        <w:ind w:left="720" w:hanging="720"/>
      </w:pPr>
      <w:r w:rsidRPr="00832239">
        <w:t>Berends, M., Waddington, R. J., &amp; Austin, M. The Indiana Choice Scholarship Program:  Participation and Impact on Achievement.  Invited presentation at Gary Orfield’s Civil Rights Project, Bringing Civil Rights Research to Bear on Voucher Programs, Are the Promises Realized? Dirksen Senate Office Building (for Senate staffers), Washington, DC, 2018.</w:t>
      </w:r>
    </w:p>
    <w:p w14:paraId="763993AD" w14:textId="77777777" w:rsidR="00B71035" w:rsidRPr="00832239" w:rsidRDefault="00B71035" w:rsidP="00B71035">
      <w:pPr>
        <w:tabs>
          <w:tab w:val="left" w:pos="0"/>
        </w:tabs>
        <w:ind w:left="720" w:hanging="720"/>
      </w:pPr>
    </w:p>
    <w:p w14:paraId="21C13308" w14:textId="3A7862F0" w:rsidR="00CE5F10" w:rsidRPr="00832239" w:rsidRDefault="00CE5F10" w:rsidP="00CE5F10">
      <w:pPr>
        <w:tabs>
          <w:tab w:val="left" w:pos="0"/>
        </w:tabs>
        <w:ind w:left="720" w:hanging="720"/>
      </w:pPr>
      <w:r w:rsidRPr="00832239">
        <w:t>Waddingto</w:t>
      </w:r>
      <w:r w:rsidR="007F2C85" w:rsidRPr="00832239">
        <w:t xml:space="preserve">n, R. J., &amp; Berends, M. </w:t>
      </w:r>
      <w:r w:rsidRPr="00832239">
        <w:t>Vouchers in the crossroads: Heterogeneous impacts on student achievement and attendance across private schools in Indiana. Paper presented at the annual meeting of the Association for Public Policy Analysis and Management, Washington, DC, 2018.</w:t>
      </w:r>
    </w:p>
    <w:p w14:paraId="312DE88F" w14:textId="77777777" w:rsidR="00CE5F10" w:rsidRPr="00832239" w:rsidRDefault="00CE5F10" w:rsidP="00CE5F10">
      <w:pPr>
        <w:tabs>
          <w:tab w:val="left" w:pos="0"/>
        </w:tabs>
        <w:ind w:left="720" w:hanging="720"/>
      </w:pPr>
    </w:p>
    <w:p w14:paraId="0E89D74D" w14:textId="0BCF77A7" w:rsidR="00CE5F10" w:rsidRPr="00832239" w:rsidRDefault="00CE5F10" w:rsidP="00CE5F10">
      <w:pPr>
        <w:tabs>
          <w:tab w:val="left" w:pos="0"/>
        </w:tabs>
        <w:ind w:left="720" w:hanging="720"/>
      </w:pPr>
      <w:r w:rsidRPr="00832239">
        <w:rPr>
          <w:rFonts w:eastAsia="ヒラギノ明朝 Pro W6"/>
        </w:rPr>
        <w:t xml:space="preserve">Waddington, R.J., Zimmer, R., &amp; Berends, M.  Cream skimming and push out of voucher students in Indiana. </w:t>
      </w:r>
      <w:r w:rsidRPr="00832239">
        <w:t>Paper presented at the annual meeting of the Association for Public Policy Analysis and Management, Washington, DC, 2018.</w:t>
      </w:r>
    </w:p>
    <w:p w14:paraId="73F92566" w14:textId="77777777" w:rsidR="00CE5F10" w:rsidRPr="00832239" w:rsidRDefault="00CE5F10" w:rsidP="00B611B6">
      <w:pPr>
        <w:ind w:left="720" w:hanging="720"/>
      </w:pPr>
    </w:p>
    <w:p w14:paraId="089506ED" w14:textId="7CCA314B" w:rsidR="00B611B6" w:rsidRPr="00832239" w:rsidRDefault="00B611B6" w:rsidP="00B611B6">
      <w:pPr>
        <w:ind w:left="720" w:hanging="720"/>
        <w:rPr>
          <w:rFonts w:eastAsia="ヒラギノ明朝 Pro W6"/>
        </w:rPr>
      </w:pPr>
      <w:r w:rsidRPr="00832239">
        <w:t>Ferrare, J. J., Waddi</w:t>
      </w:r>
      <w:r w:rsidR="00C536D2" w:rsidRPr="00832239">
        <w:t>ngton, R. J., &amp; Berends. M.  Do</w:t>
      </w:r>
      <w:r w:rsidRPr="00832239">
        <w:t xml:space="preserve"> charter schools close racial and socioeconomic achievement gaps over time?  A longitudinal analysis of Indiana’s charter schools. </w:t>
      </w:r>
      <w:r w:rsidRPr="00832239">
        <w:rPr>
          <w:rFonts w:eastAsia="ヒラギノ明朝 Pro W6"/>
        </w:rPr>
        <w:t xml:space="preserve">Paper </w:t>
      </w:r>
      <w:r w:rsidR="0099260F" w:rsidRPr="00832239">
        <w:rPr>
          <w:rFonts w:eastAsia="ヒラギノ明朝 Pro W6"/>
        </w:rPr>
        <w:t>presented</w:t>
      </w:r>
      <w:r w:rsidRPr="00832239">
        <w:rPr>
          <w:rFonts w:eastAsia="ヒラギノ明朝 Pro W6"/>
        </w:rPr>
        <w:t xml:space="preserve"> at the annual meeting of the Association for Education Finance and Policy, Portland, March, 2018.</w:t>
      </w:r>
      <w:r w:rsidRPr="00832239">
        <w:t xml:space="preserve"> </w:t>
      </w:r>
    </w:p>
    <w:p w14:paraId="5781B3A2" w14:textId="583774B5" w:rsidR="00B611B6" w:rsidRPr="00832239" w:rsidRDefault="00B611B6" w:rsidP="00B611B6">
      <w:pPr>
        <w:ind w:left="720" w:hanging="720"/>
      </w:pPr>
      <w:r w:rsidRPr="00832239">
        <w:t xml:space="preserve"> </w:t>
      </w:r>
    </w:p>
    <w:p w14:paraId="6419269E" w14:textId="2C707EE0" w:rsidR="00B611B6" w:rsidRPr="00832239" w:rsidRDefault="00B611B6" w:rsidP="00B611B6">
      <w:pPr>
        <w:ind w:left="720" w:hanging="720"/>
        <w:rPr>
          <w:rFonts w:eastAsia="ヒラギノ明朝 Pro W6"/>
        </w:rPr>
      </w:pPr>
      <w:r w:rsidRPr="00832239">
        <w:rPr>
          <w:rFonts w:eastAsia="ヒラギノ明朝 Pro W6"/>
        </w:rPr>
        <w:t xml:space="preserve">Fitzpatrick, B., Berends, M., Waddington, J., Ferrare, J.  Virtual charter school teachers and student achievement: Increasing educational opportunity or doing harm?  </w:t>
      </w:r>
      <w:r w:rsidR="00CE5F10" w:rsidRPr="00832239">
        <w:rPr>
          <w:rFonts w:eastAsia="ヒラギノ明朝 Pro W6"/>
        </w:rPr>
        <w:t>Paper presented</w:t>
      </w:r>
      <w:r w:rsidRPr="00832239">
        <w:rPr>
          <w:rFonts w:eastAsia="ヒラギノ明朝 Pro W6"/>
        </w:rPr>
        <w:t xml:space="preserve"> at the annual meeting of the Association for Education Finance and Policy, Portland, March, 2018.</w:t>
      </w:r>
    </w:p>
    <w:p w14:paraId="33CEBBC1" w14:textId="77777777" w:rsidR="00B611B6" w:rsidRPr="00832239" w:rsidRDefault="00B611B6" w:rsidP="00B611B6">
      <w:pPr>
        <w:ind w:left="720" w:hanging="720"/>
        <w:rPr>
          <w:rFonts w:eastAsia="ヒラギノ明朝 Pro W6"/>
        </w:rPr>
      </w:pPr>
    </w:p>
    <w:p w14:paraId="1336AE70" w14:textId="77777777" w:rsidR="00B611B6" w:rsidRPr="00832239" w:rsidRDefault="00B611B6" w:rsidP="00B611B6">
      <w:pPr>
        <w:ind w:left="720" w:hanging="720"/>
        <w:rPr>
          <w:rFonts w:eastAsia="ヒラギノ明朝 Pro W6"/>
        </w:rPr>
      </w:pPr>
      <w:r w:rsidRPr="00832239">
        <w:rPr>
          <w:rFonts w:eastAsia="ヒラギノ明朝 Pro W6"/>
        </w:rPr>
        <w:t>Waddington, R.J., Zimmer, R., &amp; Berends, M.  Cream skimming and push out of voucher students in Indiana.  Paper submitted for presentation at the annual meeting of the Association for Education Finance and Policy, Portland, March, 2018.</w:t>
      </w:r>
    </w:p>
    <w:p w14:paraId="2F835588" w14:textId="77777777" w:rsidR="00C520A2" w:rsidRPr="00832239" w:rsidRDefault="00C520A2" w:rsidP="00B611B6">
      <w:pPr>
        <w:ind w:left="720" w:hanging="720"/>
        <w:rPr>
          <w:rFonts w:eastAsia="ヒラギノ明朝 Pro W6"/>
        </w:rPr>
      </w:pPr>
    </w:p>
    <w:p w14:paraId="73FE8163" w14:textId="0F386B21" w:rsidR="008E34AE" w:rsidRPr="00832239" w:rsidRDefault="00A67A38" w:rsidP="008E34AE">
      <w:pPr>
        <w:ind w:left="720" w:hanging="720"/>
        <w:rPr>
          <w:rFonts w:eastAsia="ヒラギノ明朝 Pro W6"/>
        </w:rPr>
      </w:pPr>
      <w:r w:rsidRPr="00832239">
        <w:rPr>
          <w:rFonts w:eastAsia="ヒラギノ明朝 Pro W6"/>
        </w:rPr>
        <w:t>Grissmer, D., White, T.</w:t>
      </w:r>
      <w:r w:rsidR="00C520A2" w:rsidRPr="00832239">
        <w:rPr>
          <w:rFonts w:eastAsia="ヒラギノ明朝 Pro W6"/>
        </w:rPr>
        <w:t>, Murah, H., Berends, M., &amp; Ko, Michelle.  Kindergarten based evaluation of Core Knowledge schools.  Paper presented at the annual meeting of the Society for Research on Educational Effectiveness.  Washington, DC, March 2018.</w:t>
      </w:r>
    </w:p>
    <w:p w14:paraId="4A526968" w14:textId="77777777" w:rsidR="008E34AE" w:rsidRPr="00832239" w:rsidRDefault="008E34AE" w:rsidP="008E34AE">
      <w:pPr>
        <w:ind w:left="720" w:hanging="720"/>
        <w:rPr>
          <w:rFonts w:eastAsia="ヒラギノ明朝 Pro W6"/>
        </w:rPr>
      </w:pPr>
    </w:p>
    <w:p w14:paraId="0F4BD68B" w14:textId="05B6A130" w:rsidR="001F0767" w:rsidRPr="00832239" w:rsidRDefault="001F0767" w:rsidP="008E34AE">
      <w:pPr>
        <w:ind w:left="720" w:hanging="720"/>
        <w:rPr>
          <w:rFonts w:eastAsia="ヒラギノ明朝 Pro W6"/>
        </w:rPr>
      </w:pPr>
      <w:r w:rsidRPr="00832239">
        <w:t>Austin, M., Waddington, R. J., &amp; Berends, M.  Vouchers in Indiana: Educational opportunity or entitlement program?  Paper to be presented at the Russell Sage Foundation,</w:t>
      </w:r>
      <w:r w:rsidR="0020257E" w:rsidRPr="00832239">
        <w:t xml:space="preserve"> Using Data for Science and Policy,</w:t>
      </w:r>
      <w:r w:rsidRPr="00832239">
        <w:t xml:space="preserve"> January, 2018.</w:t>
      </w:r>
    </w:p>
    <w:p w14:paraId="1D96893B" w14:textId="77777777" w:rsidR="001F0767" w:rsidRPr="00832239" w:rsidRDefault="001F0767" w:rsidP="001F2A7D">
      <w:pPr>
        <w:keepNext/>
        <w:ind w:left="630" w:hanging="630"/>
      </w:pPr>
    </w:p>
    <w:p w14:paraId="60832C77" w14:textId="6B725E3F" w:rsidR="001F2A7D" w:rsidRPr="00832239" w:rsidRDefault="001F2A7D" w:rsidP="001F2A7D">
      <w:pPr>
        <w:keepNext/>
        <w:ind w:left="630" w:hanging="630"/>
      </w:pPr>
      <w:r w:rsidRPr="00832239">
        <w:t xml:space="preserve">Waddington, R. J., &amp; Berends, M. Voucher variation: Heterogeneous impacts on student outcomes across Indiana private schools. Paper </w:t>
      </w:r>
      <w:r w:rsidR="000D16DB" w:rsidRPr="00832239">
        <w:t xml:space="preserve">presented </w:t>
      </w:r>
      <w:r w:rsidRPr="00832239">
        <w:t xml:space="preserve">at the annual meeting of the Association for Public Policy Analysis and Management, </w:t>
      </w:r>
      <w:r w:rsidR="00B324ED" w:rsidRPr="00832239">
        <w:t>Chicago, IL</w:t>
      </w:r>
      <w:r w:rsidRPr="00832239">
        <w:t xml:space="preserve"> 201</w:t>
      </w:r>
      <w:r w:rsidR="000D16DB" w:rsidRPr="00832239">
        <w:t>7</w:t>
      </w:r>
      <w:r w:rsidRPr="00832239">
        <w:t>.</w:t>
      </w:r>
    </w:p>
    <w:p w14:paraId="234DBDF4" w14:textId="77777777" w:rsidR="001F2A7D" w:rsidRPr="00832239" w:rsidRDefault="001F2A7D" w:rsidP="001F2A7D">
      <w:pPr>
        <w:tabs>
          <w:tab w:val="left" w:pos="0"/>
        </w:tabs>
        <w:ind w:left="630" w:hanging="630"/>
        <w:rPr>
          <w:color w:val="222222"/>
          <w:shd w:val="clear" w:color="auto" w:fill="FFFFFF"/>
        </w:rPr>
      </w:pPr>
    </w:p>
    <w:p w14:paraId="787D029E" w14:textId="390D06E5" w:rsidR="001F2A7D" w:rsidRPr="00832239" w:rsidRDefault="001F2A7D" w:rsidP="001F2A7D">
      <w:pPr>
        <w:tabs>
          <w:tab w:val="left" w:pos="0"/>
        </w:tabs>
        <w:ind w:left="720" w:hanging="720"/>
      </w:pPr>
      <w:r w:rsidRPr="00832239">
        <w:rPr>
          <w:color w:val="222222"/>
          <w:shd w:val="clear" w:color="auto" w:fill="FFFFFF"/>
        </w:rPr>
        <w:t xml:space="preserve">Ferrare, J. J., </w:t>
      </w:r>
      <w:r w:rsidRPr="00832239">
        <w:t xml:space="preserve">Waddington, R. J., </w:t>
      </w:r>
      <w:r w:rsidRPr="00832239">
        <w:rPr>
          <w:color w:val="222222"/>
          <w:shd w:val="clear" w:color="auto" w:fill="FFFFFF"/>
        </w:rPr>
        <w:t xml:space="preserve">&amp; Berends, M.  </w:t>
      </w:r>
      <w:r w:rsidRPr="00832239">
        <w:t xml:space="preserve">Heterogeneity Within the Charter School Sector:  Examining the Longitudinal Effects of Charter Operators on Student Achievement in Indiana.  Paper </w:t>
      </w:r>
      <w:r w:rsidR="00B324ED" w:rsidRPr="00832239">
        <w:t xml:space="preserve">presented </w:t>
      </w:r>
      <w:r w:rsidRPr="00832239">
        <w:t xml:space="preserve">at the annual meeting of the Association for Public Policy Analysis and Management, </w:t>
      </w:r>
      <w:r w:rsidR="00B324ED" w:rsidRPr="00832239">
        <w:t>Chicago, IL, 2017</w:t>
      </w:r>
      <w:r w:rsidRPr="00832239">
        <w:t>.</w:t>
      </w:r>
    </w:p>
    <w:p w14:paraId="5C14576A" w14:textId="77777777" w:rsidR="006B0D57" w:rsidRPr="00832239" w:rsidRDefault="006B0D57" w:rsidP="001F2A7D">
      <w:pPr>
        <w:tabs>
          <w:tab w:val="left" w:pos="0"/>
        </w:tabs>
        <w:ind w:left="720" w:hanging="720"/>
      </w:pPr>
    </w:p>
    <w:p w14:paraId="761300DF" w14:textId="3120B2C6" w:rsidR="001F2A7D" w:rsidRPr="00832239" w:rsidRDefault="001F2A7D" w:rsidP="001F2A7D">
      <w:pPr>
        <w:tabs>
          <w:tab w:val="left" w:pos="630"/>
        </w:tabs>
        <w:ind w:left="810" w:hanging="810"/>
      </w:pPr>
      <w:r w:rsidRPr="00832239">
        <w:t xml:space="preserve">Berends, M, Waddington, R. J., &amp; Austin, M. </w:t>
      </w:r>
      <w:r w:rsidRPr="00832239">
        <w:rPr>
          <w:bCs/>
        </w:rPr>
        <w:t>The Indiana Choice Scholarship Program: Participation, implementation and impact on achievement.  American Federation for Children Summit, Indianapolis, IN, 2017.</w:t>
      </w:r>
    </w:p>
    <w:p w14:paraId="3FBBF29C" w14:textId="77777777" w:rsidR="001F2A7D" w:rsidRPr="00832239" w:rsidRDefault="001F2A7D" w:rsidP="001F2A7D">
      <w:pPr>
        <w:tabs>
          <w:tab w:val="left" w:pos="630"/>
        </w:tabs>
        <w:ind w:left="810" w:hanging="810"/>
      </w:pPr>
    </w:p>
    <w:p w14:paraId="5D56AE74" w14:textId="27609835" w:rsidR="001F2A7D" w:rsidRPr="00832239" w:rsidRDefault="001F2A7D" w:rsidP="001F2A7D">
      <w:pPr>
        <w:tabs>
          <w:tab w:val="left" w:pos="630"/>
        </w:tabs>
        <w:ind w:left="810" w:hanging="810"/>
        <w:rPr>
          <w:color w:val="222222"/>
          <w:shd w:val="clear" w:color="auto" w:fill="FFFFFF"/>
        </w:rPr>
      </w:pPr>
      <w:r w:rsidRPr="00832239">
        <w:rPr>
          <w:color w:val="222222"/>
          <w:shd w:val="clear" w:color="auto" w:fill="FFFFFF"/>
        </w:rPr>
        <w:lastRenderedPageBreak/>
        <w:t>Berends, M. .</w:t>
      </w:r>
      <w:r w:rsidRPr="00832239">
        <w:t xml:space="preserve">Waddington, R. J., &amp; </w:t>
      </w:r>
      <w:r w:rsidRPr="00832239">
        <w:rPr>
          <w:color w:val="222222"/>
          <w:shd w:val="clear" w:color="auto" w:fill="FFFFFF"/>
        </w:rPr>
        <w:t>Ferrare, J. J. School choice in Indiana:  Impacts of charter schools and school vouchers on student achievement outcomes.  University of Chicago, Committee on Education, IES Predoctoral program Workshop on Education Lecture Series, Chicago, IL, 2017.</w:t>
      </w:r>
    </w:p>
    <w:p w14:paraId="720FEFEA" w14:textId="77777777" w:rsidR="00D25AB7" w:rsidRPr="00832239" w:rsidRDefault="00D25AB7" w:rsidP="001F2A7D">
      <w:pPr>
        <w:pStyle w:val="BodyText2"/>
        <w:ind w:left="0"/>
        <w:rPr>
          <w:rFonts w:ascii="Times New Roman" w:hAnsi="Times New Roman"/>
          <w:sz w:val="24"/>
          <w:szCs w:val="24"/>
        </w:rPr>
      </w:pPr>
    </w:p>
    <w:p w14:paraId="0C60BFD8" w14:textId="7A2CD8EA" w:rsidR="00AA1630" w:rsidRPr="00832239" w:rsidRDefault="00AA1630" w:rsidP="00D25AB7">
      <w:pPr>
        <w:pStyle w:val="BodyText2"/>
        <w:ind w:left="720" w:hanging="720"/>
        <w:rPr>
          <w:rFonts w:ascii="Times New Roman" w:hAnsi="Times New Roman"/>
          <w:iCs/>
          <w:sz w:val="24"/>
          <w:szCs w:val="24"/>
        </w:rPr>
      </w:pPr>
      <w:r w:rsidRPr="00832239">
        <w:rPr>
          <w:rFonts w:ascii="Times New Roman" w:hAnsi="Times New Roman"/>
          <w:sz w:val="24"/>
          <w:szCs w:val="24"/>
        </w:rPr>
        <w:t xml:space="preserve">Waddington, R. J., &amp; Berends, M. Consequences of competition: Effects of the expansion of charter schools and private school vouchers on traditional public schools in Indiana. </w:t>
      </w:r>
      <w:r w:rsidRPr="00832239">
        <w:rPr>
          <w:rFonts w:ascii="Times New Roman" w:hAnsi="Times New Roman"/>
          <w:color w:val="222222"/>
          <w:sz w:val="24"/>
          <w:szCs w:val="24"/>
          <w:shd w:val="clear" w:color="auto" w:fill="FFFFFF"/>
        </w:rPr>
        <w:t xml:space="preserve">Paper </w:t>
      </w:r>
      <w:r w:rsidR="00ED1081" w:rsidRPr="00832239">
        <w:rPr>
          <w:rFonts w:ascii="Times New Roman" w:hAnsi="Times New Roman"/>
          <w:color w:val="222222"/>
          <w:sz w:val="24"/>
          <w:szCs w:val="24"/>
          <w:shd w:val="clear" w:color="auto" w:fill="FFFFFF"/>
        </w:rPr>
        <w:t xml:space="preserve">presented </w:t>
      </w:r>
      <w:r w:rsidRPr="00832239">
        <w:rPr>
          <w:rFonts w:ascii="Times New Roman" w:hAnsi="Times New Roman"/>
          <w:color w:val="222222"/>
          <w:sz w:val="24"/>
          <w:szCs w:val="24"/>
          <w:shd w:val="clear" w:color="auto" w:fill="FFFFFF"/>
        </w:rPr>
        <w:t xml:space="preserve">at the </w:t>
      </w:r>
      <w:r w:rsidRPr="00832239">
        <w:rPr>
          <w:rFonts w:ascii="Times New Roman" w:hAnsi="Times New Roman"/>
          <w:bCs/>
          <w:color w:val="222222"/>
          <w:sz w:val="24"/>
          <w:szCs w:val="24"/>
          <w:shd w:val="clear" w:color="auto" w:fill="FFFFFF"/>
        </w:rPr>
        <w:t xml:space="preserve">annual meeting of the </w:t>
      </w:r>
      <w:r w:rsidRPr="00832239">
        <w:rPr>
          <w:rFonts w:ascii="Times New Roman" w:hAnsi="Times New Roman"/>
          <w:iCs/>
          <w:sz w:val="24"/>
          <w:szCs w:val="24"/>
        </w:rPr>
        <w:t>Association for Education Finance and Policy, Washington, DC, 2017.</w:t>
      </w:r>
    </w:p>
    <w:p w14:paraId="6B25CE3D" w14:textId="77777777" w:rsidR="00AA1630" w:rsidRPr="00832239" w:rsidRDefault="00AA1630" w:rsidP="00AA1630">
      <w:pPr>
        <w:pStyle w:val="BodyText2"/>
        <w:ind w:left="0"/>
        <w:rPr>
          <w:rFonts w:ascii="Times New Roman" w:hAnsi="Times New Roman"/>
          <w:sz w:val="24"/>
          <w:szCs w:val="24"/>
        </w:rPr>
      </w:pPr>
    </w:p>
    <w:p w14:paraId="258736D3" w14:textId="41ECF2B0" w:rsidR="00AA1630" w:rsidRPr="00832239" w:rsidRDefault="00D25AB7" w:rsidP="00AA1630">
      <w:pPr>
        <w:pStyle w:val="BodyText2"/>
        <w:ind w:left="720" w:hanging="720"/>
        <w:rPr>
          <w:rFonts w:ascii="Times New Roman" w:hAnsi="Times New Roman"/>
          <w:iCs/>
          <w:sz w:val="24"/>
          <w:szCs w:val="24"/>
        </w:rPr>
      </w:pPr>
      <w:r w:rsidRPr="00832239">
        <w:rPr>
          <w:rFonts w:ascii="Times New Roman" w:hAnsi="Times New Roman"/>
          <w:color w:val="222222"/>
          <w:sz w:val="24"/>
          <w:szCs w:val="24"/>
          <w:shd w:val="clear" w:color="auto" w:fill="FFFFFF"/>
        </w:rPr>
        <w:t xml:space="preserve">Ferrare, J. J., </w:t>
      </w:r>
      <w:r w:rsidR="00AA1630" w:rsidRPr="00832239">
        <w:rPr>
          <w:rFonts w:ascii="Times New Roman" w:hAnsi="Times New Roman"/>
          <w:sz w:val="24"/>
          <w:szCs w:val="24"/>
        </w:rPr>
        <w:t xml:space="preserve">Waddington, R. J., </w:t>
      </w:r>
      <w:r w:rsidR="00AA1630" w:rsidRPr="00832239">
        <w:rPr>
          <w:rFonts w:ascii="Times New Roman" w:hAnsi="Times New Roman"/>
          <w:color w:val="222222"/>
          <w:sz w:val="24"/>
          <w:szCs w:val="24"/>
          <w:shd w:val="clear" w:color="auto" w:fill="FFFFFF"/>
        </w:rPr>
        <w:t xml:space="preserve">&amp; Berends, M.  Virtual Illusion: Longitudinal effects of charter school types on achievement gaps in Indiana.  Paper </w:t>
      </w:r>
      <w:r w:rsidR="00ED1081" w:rsidRPr="00832239">
        <w:rPr>
          <w:rFonts w:ascii="Times New Roman" w:hAnsi="Times New Roman"/>
          <w:color w:val="222222"/>
          <w:sz w:val="24"/>
          <w:szCs w:val="24"/>
          <w:shd w:val="clear" w:color="auto" w:fill="FFFFFF"/>
        </w:rPr>
        <w:t>presented</w:t>
      </w:r>
      <w:r w:rsidR="00AA1630" w:rsidRPr="00832239">
        <w:rPr>
          <w:rFonts w:ascii="Times New Roman" w:hAnsi="Times New Roman"/>
          <w:color w:val="222222"/>
          <w:sz w:val="24"/>
          <w:szCs w:val="24"/>
          <w:shd w:val="clear" w:color="auto" w:fill="FFFFFF"/>
        </w:rPr>
        <w:t xml:space="preserve"> at the </w:t>
      </w:r>
      <w:r w:rsidR="00AA1630" w:rsidRPr="00832239">
        <w:rPr>
          <w:rFonts w:ascii="Times New Roman" w:hAnsi="Times New Roman"/>
          <w:bCs/>
          <w:color w:val="222222"/>
          <w:sz w:val="24"/>
          <w:szCs w:val="24"/>
          <w:shd w:val="clear" w:color="auto" w:fill="FFFFFF"/>
        </w:rPr>
        <w:t xml:space="preserve">annual meeting of the </w:t>
      </w:r>
      <w:r w:rsidR="00AA1630" w:rsidRPr="00832239">
        <w:rPr>
          <w:rFonts w:ascii="Times New Roman" w:hAnsi="Times New Roman"/>
          <w:iCs/>
          <w:sz w:val="24"/>
          <w:szCs w:val="24"/>
        </w:rPr>
        <w:t>Association for Education Finance and Policy, Washington, DC, 2017.</w:t>
      </w:r>
    </w:p>
    <w:p w14:paraId="25225B06" w14:textId="77777777" w:rsidR="00FF5254" w:rsidRPr="00832239" w:rsidRDefault="00FF5254" w:rsidP="00AA1630">
      <w:pPr>
        <w:pStyle w:val="BodyText2"/>
        <w:ind w:left="720" w:hanging="720"/>
        <w:rPr>
          <w:rFonts w:ascii="Times New Roman" w:hAnsi="Times New Roman"/>
          <w:iCs/>
          <w:sz w:val="24"/>
          <w:szCs w:val="24"/>
        </w:rPr>
      </w:pPr>
    </w:p>
    <w:p w14:paraId="5BB4F3A9" w14:textId="1150DC35" w:rsidR="00E066F6" w:rsidRPr="00832239" w:rsidRDefault="00FF5254" w:rsidP="00E066F6">
      <w:pPr>
        <w:pStyle w:val="BodyText2"/>
        <w:ind w:left="720" w:hanging="720"/>
        <w:rPr>
          <w:rFonts w:ascii="Times New Roman" w:hAnsi="Times New Roman"/>
          <w:iCs/>
          <w:sz w:val="24"/>
          <w:szCs w:val="24"/>
        </w:rPr>
      </w:pPr>
      <w:r w:rsidRPr="00832239">
        <w:rPr>
          <w:rFonts w:ascii="Times New Roman" w:hAnsi="Times New Roman"/>
          <w:iCs/>
          <w:sz w:val="24"/>
          <w:szCs w:val="24"/>
        </w:rPr>
        <w:t xml:space="preserve">Waddington, R. J., &amp; Berends, M.  </w:t>
      </w:r>
      <w:r w:rsidR="00E066F6" w:rsidRPr="00832239">
        <w:rPr>
          <w:rFonts w:ascii="Times New Roman" w:hAnsi="Times New Roman"/>
          <w:iCs/>
          <w:sz w:val="24"/>
          <w:szCs w:val="24"/>
        </w:rPr>
        <w:t xml:space="preserve">Early Impacts of Indiana Choice Scholarship Program:  Achievement Effects for Students in Upper Elementary and Middle School.  </w:t>
      </w:r>
      <w:r w:rsidR="00E066F6" w:rsidRPr="00832239">
        <w:rPr>
          <w:rFonts w:ascii="Times New Roman" w:hAnsi="Times New Roman"/>
          <w:color w:val="222222"/>
          <w:sz w:val="24"/>
          <w:szCs w:val="24"/>
          <w:shd w:val="clear" w:color="auto" w:fill="FFFFFF"/>
        </w:rPr>
        <w:t xml:space="preserve">Paper presented at the </w:t>
      </w:r>
      <w:r w:rsidR="00E066F6" w:rsidRPr="00832239">
        <w:rPr>
          <w:rFonts w:ascii="Times New Roman" w:hAnsi="Times New Roman"/>
          <w:bCs/>
          <w:color w:val="222222"/>
          <w:sz w:val="24"/>
          <w:szCs w:val="24"/>
          <w:shd w:val="clear" w:color="auto" w:fill="FFFFFF"/>
        </w:rPr>
        <w:t xml:space="preserve">annual meeting of the </w:t>
      </w:r>
      <w:r w:rsidR="00E066F6" w:rsidRPr="00832239">
        <w:rPr>
          <w:rFonts w:ascii="Times New Roman" w:hAnsi="Times New Roman"/>
          <w:iCs/>
          <w:sz w:val="24"/>
          <w:szCs w:val="24"/>
        </w:rPr>
        <w:t>Society for Research on Educational Effectiveness, Washington, DC, 2017.</w:t>
      </w:r>
    </w:p>
    <w:p w14:paraId="0821B337" w14:textId="77777777" w:rsidR="00E066F6" w:rsidRPr="00832239" w:rsidRDefault="00E066F6" w:rsidP="00E066F6">
      <w:pPr>
        <w:pStyle w:val="BodyText2"/>
        <w:ind w:left="720" w:hanging="720"/>
        <w:rPr>
          <w:rFonts w:ascii="Times New Roman" w:hAnsi="Times New Roman"/>
          <w:iCs/>
          <w:sz w:val="24"/>
          <w:szCs w:val="24"/>
        </w:rPr>
      </w:pPr>
    </w:p>
    <w:p w14:paraId="3A58DF42" w14:textId="47F47462" w:rsidR="0056000B" w:rsidRPr="00832239" w:rsidRDefault="0056000B" w:rsidP="00E066F6">
      <w:pPr>
        <w:pStyle w:val="BodyText2"/>
        <w:ind w:left="720" w:hanging="720"/>
        <w:rPr>
          <w:rFonts w:ascii="Times New Roman" w:hAnsi="Times New Roman"/>
          <w:iCs/>
          <w:sz w:val="24"/>
          <w:szCs w:val="24"/>
        </w:rPr>
      </w:pPr>
      <w:r w:rsidRPr="00832239">
        <w:rPr>
          <w:rFonts w:ascii="Times New Roman" w:hAnsi="Times New Roman"/>
          <w:sz w:val="24"/>
          <w:szCs w:val="24"/>
        </w:rPr>
        <w:t>Berends, M., &amp; Waddington, R. J</w:t>
      </w:r>
      <w:r w:rsidRPr="00832239">
        <w:rPr>
          <w:rFonts w:ascii="Times New Roman" w:hAnsi="Times New Roman"/>
          <w:b/>
          <w:sz w:val="24"/>
          <w:szCs w:val="24"/>
        </w:rPr>
        <w:t xml:space="preserve">. </w:t>
      </w:r>
      <w:r w:rsidRPr="00832239">
        <w:rPr>
          <w:rFonts w:ascii="Times New Roman" w:hAnsi="Times New Roman"/>
          <w:bCs/>
          <w:color w:val="222222"/>
          <w:sz w:val="24"/>
          <w:szCs w:val="24"/>
          <w:shd w:val="clear" w:color="auto" w:fill="FFFFFF"/>
        </w:rPr>
        <w:t xml:space="preserve">School or "school type" effects? Examining the heterogeneity in student achievement and engagement outcomes between schools of choice in Indianapolis.  Paper presented at the annual meeting of the </w:t>
      </w:r>
      <w:r w:rsidRPr="00832239">
        <w:rPr>
          <w:rFonts w:ascii="Times New Roman" w:hAnsi="Times New Roman"/>
          <w:iCs/>
          <w:sz w:val="24"/>
          <w:szCs w:val="24"/>
        </w:rPr>
        <w:t xml:space="preserve">Association for Education Finance and Policy, </w:t>
      </w:r>
      <w:r w:rsidR="009758B3" w:rsidRPr="00832239">
        <w:rPr>
          <w:rFonts w:ascii="Times New Roman" w:hAnsi="Times New Roman"/>
          <w:iCs/>
          <w:sz w:val="24"/>
          <w:szCs w:val="24"/>
        </w:rPr>
        <w:t>Denver</w:t>
      </w:r>
      <w:r w:rsidRPr="00832239">
        <w:rPr>
          <w:rFonts w:ascii="Times New Roman" w:hAnsi="Times New Roman"/>
          <w:iCs/>
          <w:sz w:val="24"/>
          <w:szCs w:val="24"/>
        </w:rPr>
        <w:t>, CO, 2016.</w:t>
      </w:r>
    </w:p>
    <w:p w14:paraId="7E79C263" w14:textId="77777777" w:rsidR="0056000B" w:rsidRPr="00832239" w:rsidRDefault="0056000B" w:rsidP="00F3685E">
      <w:pPr>
        <w:ind w:left="720" w:hanging="720"/>
      </w:pPr>
    </w:p>
    <w:p w14:paraId="05EE282F" w14:textId="23B31C47" w:rsidR="000E0D9D" w:rsidRPr="00832239" w:rsidRDefault="000E0D9D" w:rsidP="00F3685E">
      <w:pPr>
        <w:ind w:left="720" w:hanging="720"/>
      </w:pPr>
      <w:r w:rsidRPr="00832239">
        <w:t>Waddington, R. J., &amp; Berends, M.  Vouchers in the crossroads:  Heterogeneous impacts on student achievement and attendance across private school in Indiana. Paper presented at the annual meeting of the Association for Public Policy Analysis and Management, Miami, FL, 2015.</w:t>
      </w:r>
    </w:p>
    <w:p w14:paraId="35B661FD" w14:textId="77777777" w:rsidR="000E0D9D" w:rsidRPr="00832239" w:rsidRDefault="000E0D9D" w:rsidP="00F3685E">
      <w:pPr>
        <w:ind w:left="720" w:hanging="720"/>
      </w:pPr>
    </w:p>
    <w:p w14:paraId="6A9936C3" w14:textId="1C885876" w:rsidR="00F3685E" w:rsidRPr="00832239" w:rsidRDefault="00F3685E" w:rsidP="00F3685E">
      <w:pPr>
        <w:ind w:left="720" w:hanging="720"/>
      </w:pPr>
      <w:r w:rsidRPr="00832239">
        <w:t>Austin, M., &amp; Berends, M.  Change and stability in the curriculum:  Schools’ responses to participating in a publicly funded voucher program.  Paper presented at the annual meeting of the American Educational Research Association, Chicago, 2015.</w:t>
      </w:r>
    </w:p>
    <w:p w14:paraId="12D6C8E2" w14:textId="77777777" w:rsidR="00F3685E" w:rsidRPr="00832239" w:rsidRDefault="00F3685E" w:rsidP="00630D4D">
      <w:pPr>
        <w:pStyle w:val="BodyText2"/>
        <w:ind w:left="720" w:hanging="720"/>
        <w:rPr>
          <w:rFonts w:ascii="Times New Roman" w:hAnsi="Times New Roman"/>
          <w:sz w:val="24"/>
          <w:szCs w:val="24"/>
        </w:rPr>
      </w:pPr>
    </w:p>
    <w:p w14:paraId="5F4238A6" w14:textId="7B90DA8B" w:rsidR="00F3685E" w:rsidRPr="00832239" w:rsidRDefault="00F3685E" w:rsidP="00630D4D">
      <w:pPr>
        <w:pStyle w:val="BodyText2"/>
        <w:ind w:left="720" w:hanging="720"/>
        <w:rPr>
          <w:rFonts w:ascii="Times New Roman" w:hAnsi="Times New Roman"/>
          <w:sz w:val="24"/>
          <w:szCs w:val="24"/>
        </w:rPr>
      </w:pPr>
      <w:r w:rsidRPr="00832239">
        <w:rPr>
          <w:rFonts w:ascii="Times New Roman" w:hAnsi="Times New Roman"/>
          <w:sz w:val="24"/>
          <w:szCs w:val="24"/>
        </w:rPr>
        <w:t>Waddington, R. J., &amp; Berends, M.  Early impact of the Indiana Scholarship Program:  Achievement Effects for Student in Upper Elementary and Middle School. Paper presented at the annual meeting of the American Educational Research Association, Chicago, 2015.</w:t>
      </w:r>
    </w:p>
    <w:p w14:paraId="0773EA39" w14:textId="77777777" w:rsidR="00F3685E" w:rsidRPr="00832239" w:rsidRDefault="00F3685E" w:rsidP="00630D4D">
      <w:pPr>
        <w:pStyle w:val="BodyText2"/>
        <w:ind w:left="720" w:hanging="720"/>
        <w:rPr>
          <w:rFonts w:ascii="Times New Roman" w:hAnsi="Times New Roman"/>
          <w:sz w:val="24"/>
          <w:szCs w:val="24"/>
        </w:rPr>
      </w:pPr>
    </w:p>
    <w:p w14:paraId="70517479" w14:textId="0A841059" w:rsidR="00630D4D" w:rsidRPr="00832239" w:rsidRDefault="00630D4D" w:rsidP="00630D4D">
      <w:pPr>
        <w:pStyle w:val="BodyText2"/>
        <w:ind w:left="720" w:hanging="720"/>
        <w:rPr>
          <w:rFonts w:ascii="Times New Roman" w:hAnsi="Times New Roman"/>
          <w:iCs/>
          <w:sz w:val="24"/>
          <w:szCs w:val="24"/>
        </w:rPr>
      </w:pPr>
      <w:r w:rsidRPr="00832239">
        <w:rPr>
          <w:rFonts w:ascii="Times New Roman" w:hAnsi="Times New Roman"/>
          <w:sz w:val="24"/>
          <w:szCs w:val="24"/>
        </w:rPr>
        <w:t xml:space="preserve">Altenjofen, S., Berends, M, &amp; White, T.G.  Parents Who Apply to Charter Schools: </w:t>
      </w:r>
      <w:r w:rsidRPr="00832239">
        <w:rPr>
          <w:rFonts w:ascii="Times New Roman" w:hAnsi="Times New Roman"/>
          <w:sz w:val="24"/>
          <w:szCs w:val="24"/>
        </w:rPr>
        <w:br/>
        <w:t>Pre-Lottery Influences on School Choice</w:t>
      </w:r>
      <w:r w:rsidRPr="00832239">
        <w:rPr>
          <w:rFonts w:ascii="Times New Roman" w:hAnsi="Times New Roman"/>
          <w:iCs/>
          <w:sz w:val="24"/>
          <w:szCs w:val="24"/>
        </w:rPr>
        <w:t xml:space="preserve">.  Paper presented at the annual meeting of the </w:t>
      </w:r>
      <w:r w:rsidR="00F3685E" w:rsidRPr="00832239">
        <w:rPr>
          <w:rFonts w:ascii="Times New Roman" w:hAnsi="Times New Roman"/>
          <w:iCs/>
          <w:sz w:val="24"/>
          <w:szCs w:val="24"/>
        </w:rPr>
        <w:t>Association for Education</w:t>
      </w:r>
      <w:r w:rsidRPr="00832239">
        <w:rPr>
          <w:rFonts w:ascii="Times New Roman" w:hAnsi="Times New Roman"/>
          <w:iCs/>
          <w:sz w:val="24"/>
          <w:szCs w:val="24"/>
        </w:rPr>
        <w:t xml:space="preserve"> Finance </w:t>
      </w:r>
      <w:r w:rsidR="00F3685E" w:rsidRPr="00832239">
        <w:rPr>
          <w:rFonts w:ascii="Times New Roman" w:hAnsi="Times New Roman"/>
          <w:iCs/>
          <w:sz w:val="24"/>
          <w:szCs w:val="24"/>
        </w:rPr>
        <w:t>and Policy</w:t>
      </w:r>
      <w:r w:rsidRPr="00832239">
        <w:rPr>
          <w:rFonts w:ascii="Times New Roman" w:hAnsi="Times New Roman"/>
          <w:iCs/>
          <w:sz w:val="24"/>
          <w:szCs w:val="24"/>
        </w:rPr>
        <w:t>, Washington, DC, 2015.</w:t>
      </w:r>
    </w:p>
    <w:p w14:paraId="7162B785" w14:textId="77777777" w:rsidR="00630D4D" w:rsidRPr="00832239" w:rsidRDefault="00630D4D" w:rsidP="00630D4D">
      <w:pPr>
        <w:pStyle w:val="BodyText2"/>
        <w:ind w:left="720" w:hanging="720"/>
        <w:rPr>
          <w:rFonts w:ascii="Times New Roman" w:hAnsi="Times New Roman"/>
          <w:iCs/>
          <w:sz w:val="24"/>
          <w:szCs w:val="24"/>
        </w:rPr>
      </w:pPr>
    </w:p>
    <w:p w14:paraId="7BEC8CB3" w14:textId="48CDD770" w:rsidR="006D4AC4" w:rsidRPr="00832239" w:rsidRDefault="006D4AC4" w:rsidP="005B308B">
      <w:pPr>
        <w:pStyle w:val="BodyText2"/>
        <w:ind w:left="720" w:hanging="720"/>
        <w:rPr>
          <w:rFonts w:ascii="Times New Roman" w:eastAsia="ヒラギノ明朝 Pro W6" w:hAnsi="Times New Roman"/>
          <w:sz w:val="24"/>
          <w:szCs w:val="24"/>
        </w:rPr>
      </w:pPr>
      <w:r w:rsidRPr="00832239">
        <w:rPr>
          <w:rFonts w:ascii="Times New Roman" w:eastAsia="ヒラギノ明朝 Pro W6" w:hAnsi="Times New Roman"/>
          <w:sz w:val="24"/>
          <w:szCs w:val="24"/>
        </w:rPr>
        <w:t xml:space="preserve">Grissmer, D., White, T., Murrah, W., Player, D., Altenhofen, S., Berends, M., Cabell, S., Cameron, C., DeCoster, J.,Ko, M., &amp; Larson, J.  Impacts of Core Knowledge charter schools on measures of general knowledge and early reading through first grade.  </w:t>
      </w:r>
      <w:r w:rsidRPr="00832239">
        <w:rPr>
          <w:rFonts w:ascii="Times New Roman" w:hAnsi="Times New Roman"/>
          <w:iCs/>
          <w:sz w:val="24"/>
          <w:szCs w:val="24"/>
        </w:rPr>
        <w:t xml:space="preserve">Paper </w:t>
      </w:r>
      <w:r w:rsidRPr="00832239">
        <w:rPr>
          <w:rFonts w:ascii="Times New Roman" w:hAnsi="Times New Roman"/>
          <w:iCs/>
          <w:sz w:val="24"/>
          <w:szCs w:val="24"/>
        </w:rPr>
        <w:lastRenderedPageBreak/>
        <w:t xml:space="preserve">presented at the annual meeting of the </w:t>
      </w:r>
      <w:r w:rsidR="00F3685E" w:rsidRPr="00832239">
        <w:rPr>
          <w:rFonts w:ascii="Times New Roman" w:hAnsi="Times New Roman"/>
          <w:iCs/>
          <w:sz w:val="24"/>
          <w:szCs w:val="24"/>
        </w:rPr>
        <w:t xml:space="preserve">Association for Education Finance and Policy, </w:t>
      </w:r>
      <w:r w:rsidRPr="00832239">
        <w:rPr>
          <w:rFonts w:ascii="Times New Roman" w:hAnsi="Times New Roman"/>
          <w:iCs/>
          <w:sz w:val="24"/>
          <w:szCs w:val="24"/>
        </w:rPr>
        <w:t>Washington, DC, 2015.</w:t>
      </w:r>
    </w:p>
    <w:p w14:paraId="5A2AB740" w14:textId="77777777" w:rsidR="006D4AC4" w:rsidRPr="00832239" w:rsidRDefault="006D4AC4" w:rsidP="005B308B">
      <w:pPr>
        <w:pStyle w:val="BodyText2"/>
        <w:ind w:left="720" w:hanging="720"/>
        <w:rPr>
          <w:rFonts w:ascii="Times New Roman" w:hAnsi="Times New Roman"/>
          <w:iCs/>
          <w:sz w:val="24"/>
          <w:szCs w:val="24"/>
        </w:rPr>
      </w:pPr>
    </w:p>
    <w:p w14:paraId="2ADC95E3" w14:textId="668027BF" w:rsidR="005B308B" w:rsidRPr="00832239" w:rsidRDefault="005B308B" w:rsidP="005B308B">
      <w:pPr>
        <w:pStyle w:val="BodyText2"/>
        <w:ind w:left="720" w:hanging="720"/>
        <w:rPr>
          <w:rFonts w:ascii="Times New Roman" w:hAnsi="Times New Roman"/>
          <w:iCs/>
          <w:sz w:val="24"/>
          <w:szCs w:val="24"/>
        </w:rPr>
      </w:pPr>
      <w:r w:rsidRPr="00832239">
        <w:rPr>
          <w:rFonts w:ascii="Times New Roman" w:hAnsi="Times New Roman"/>
          <w:iCs/>
          <w:sz w:val="24"/>
          <w:szCs w:val="24"/>
        </w:rPr>
        <w:t xml:space="preserve">Berends, M., &amp; Waddington, R. J.  </w:t>
      </w:r>
      <w:r w:rsidR="00883CC3" w:rsidRPr="00832239">
        <w:rPr>
          <w:rFonts w:ascii="Times New Roman" w:hAnsi="Times New Roman"/>
          <w:iCs/>
          <w:sz w:val="24"/>
          <w:szCs w:val="24"/>
        </w:rPr>
        <w:t xml:space="preserve">Effects of School Choice Options on student Achievement and Engagement:  Indianapolis’ Portfolio of Charter, Magnet, Private, and Traditional Public Schools.  </w:t>
      </w:r>
      <w:r w:rsidRPr="00832239">
        <w:rPr>
          <w:rFonts w:ascii="Times New Roman" w:hAnsi="Times New Roman"/>
          <w:iCs/>
          <w:sz w:val="24"/>
          <w:szCs w:val="24"/>
        </w:rPr>
        <w:t xml:space="preserve">Paper presented at the annual meeting of the </w:t>
      </w:r>
      <w:r w:rsidR="00F3685E" w:rsidRPr="00832239">
        <w:rPr>
          <w:rFonts w:ascii="Times New Roman" w:hAnsi="Times New Roman"/>
          <w:iCs/>
          <w:sz w:val="24"/>
          <w:szCs w:val="24"/>
        </w:rPr>
        <w:t xml:space="preserve">Association for Education Finance and Policy, </w:t>
      </w:r>
      <w:r w:rsidRPr="00832239">
        <w:rPr>
          <w:rFonts w:ascii="Times New Roman" w:hAnsi="Times New Roman"/>
          <w:iCs/>
          <w:sz w:val="24"/>
          <w:szCs w:val="24"/>
        </w:rPr>
        <w:t>Washington, DC, 2015.</w:t>
      </w:r>
    </w:p>
    <w:p w14:paraId="19F25A1D" w14:textId="77777777" w:rsidR="005B308B" w:rsidRPr="00832239" w:rsidRDefault="005B308B" w:rsidP="00630D4D">
      <w:pPr>
        <w:pStyle w:val="BodyText2"/>
        <w:ind w:left="720" w:hanging="720"/>
        <w:rPr>
          <w:rFonts w:ascii="Times New Roman" w:hAnsi="Times New Roman"/>
          <w:sz w:val="24"/>
          <w:szCs w:val="24"/>
        </w:rPr>
      </w:pPr>
    </w:p>
    <w:p w14:paraId="22F42DA5" w14:textId="7FEE3B37" w:rsidR="00B25B54" w:rsidRPr="00832239" w:rsidRDefault="00B25B54" w:rsidP="00630D4D">
      <w:pPr>
        <w:pStyle w:val="BodyText2"/>
        <w:ind w:left="720" w:hanging="720"/>
        <w:rPr>
          <w:rFonts w:ascii="Times New Roman" w:hAnsi="Times New Roman"/>
          <w:i/>
          <w:sz w:val="24"/>
          <w:szCs w:val="24"/>
        </w:rPr>
      </w:pPr>
      <w:r w:rsidRPr="00832239">
        <w:rPr>
          <w:rFonts w:ascii="Times New Roman" w:hAnsi="Times New Roman"/>
          <w:sz w:val="24"/>
          <w:szCs w:val="24"/>
        </w:rPr>
        <w:t>Waddington, R. J., &amp; Berends, M.  Early impact of the Indiana Scholarship Program:  Achievement effects for students in upper elementary and middle school.  Paper presented at Notre Dame invitational conference “Crossroads of America:  The Intersection of Research and Policy in the Indiana School Choice Ecosystem.”  Notre Dame, IN:  University of Notre Dame, 2014.</w:t>
      </w:r>
    </w:p>
    <w:p w14:paraId="79DED3E4" w14:textId="77777777" w:rsidR="007A1874" w:rsidRPr="00832239" w:rsidRDefault="007A1874" w:rsidP="00F34F66">
      <w:pPr>
        <w:ind w:left="399" w:hanging="399"/>
        <w:rPr>
          <w:iCs/>
        </w:rPr>
      </w:pPr>
    </w:p>
    <w:p w14:paraId="40ED877F" w14:textId="02C5D090" w:rsidR="00572A92" w:rsidRPr="00832239" w:rsidRDefault="00572A92" w:rsidP="00F34F66">
      <w:pPr>
        <w:ind w:left="399" w:hanging="399"/>
        <w:rPr>
          <w:iCs/>
        </w:rPr>
      </w:pPr>
      <w:r w:rsidRPr="00832239">
        <w:rPr>
          <w:iCs/>
        </w:rPr>
        <w:t>Berends, M.  School reform:  Partnering with teachers and schools on research-based interventions.  Paper presented at the annual meeting of the American Sociological Association, San Francisco, 2014.</w:t>
      </w:r>
    </w:p>
    <w:p w14:paraId="7373E99A" w14:textId="77777777" w:rsidR="00572A92" w:rsidRPr="00832239" w:rsidRDefault="00572A92" w:rsidP="00F34F66">
      <w:pPr>
        <w:ind w:left="399" w:hanging="399"/>
        <w:rPr>
          <w:iCs/>
        </w:rPr>
      </w:pPr>
    </w:p>
    <w:p w14:paraId="3C14A978" w14:textId="0ED81D86" w:rsidR="0039648C" w:rsidRPr="00832239" w:rsidRDefault="0039648C" w:rsidP="0039648C">
      <w:pPr>
        <w:ind w:left="720" w:hanging="720"/>
      </w:pPr>
      <w:r w:rsidRPr="00832239">
        <w:t xml:space="preserve">Berends, M., &amp; Waddington, R. J. Examining the portfolio of school choice in Indiana:  Effects of charter, magnet, private, and traditional public schools. Paper presented at the annual meeting of the Association for Education Finance and Policy, San Antonio, TX, 2014. </w:t>
      </w:r>
    </w:p>
    <w:p w14:paraId="5FF39228" w14:textId="77777777" w:rsidR="00925775" w:rsidRPr="00832239" w:rsidRDefault="00925775" w:rsidP="00925775">
      <w:pPr>
        <w:ind w:left="399" w:hanging="399"/>
        <w:rPr>
          <w:iCs/>
        </w:rPr>
      </w:pPr>
    </w:p>
    <w:p w14:paraId="1E3AF33B" w14:textId="130BF725" w:rsidR="00953C2C" w:rsidRPr="00832239" w:rsidRDefault="00BB5DFD" w:rsidP="00925775">
      <w:pPr>
        <w:ind w:left="399" w:hanging="399"/>
        <w:rPr>
          <w:iCs/>
        </w:rPr>
      </w:pPr>
      <w:r w:rsidRPr="00832239">
        <w:rPr>
          <w:iCs/>
        </w:rPr>
        <w:t xml:space="preserve">Berends, M., &amp; Waddington, R. J., </w:t>
      </w:r>
      <w:r w:rsidR="00953C2C" w:rsidRPr="00832239">
        <w:rPr>
          <w:iCs/>
        </w:rPr>
        <w:t xml:space="preserve">Austin, J. A, </w:t>
      </w:r>
      <w:r w:rsidRPr="00832239">
        <w:rPr>
          <w:iCs/>
        </w:rPr>
        <w:t xml:space="preserve">Schoenig, J. A., Smrekar, C. E., Ngaire, N. H., </w:t>
      </w:r>
      <w:r w:rsidR="00953C2C" w:rsidRPr="00832239">
        <w:rPr>
          <w:iCs/>
        </w:rPr>
        <w:t>&amp;</w:t>
      </w:r>
      <w:r w:rsidRPr="00832239">
        <w:rPr>
          <w:iCs/>
        </w:rPr>
        <w:t xml:space="preserve"> Brandenberger, E. C.  </w:t>
      </w:r>
      <w:r w:rsidR="00953C2C" w:rsidRPr="00832239">
        <w:rPr>
          <w:iCs/>
        </w:rPr>
        <w:t>School voucher</w:t>
      </w:r>
      <w:r w:rsidRPr="00832239">
        <w:rPr>
          <w:iCs/>
        </w:rPr>
        <w:t xml:space="preserve"> policy and implementation:  Lessons from Indiana and Tennessee.  Symposium </w:t>
      </w:r>
      <w:r w:rsidR="00953C2C" w:rsidRPr="00832239">
        <w:rPr>
          <w:iCs/>
        </w:rPr>
        <w:t xml:space="preserve">presented at the annual meeting of the American Educational Research Association, </w:t>
      </w:r>
      <w:r w:rsidRPr="00832239">
        <w:rPr>
          <w:iCs/>
        </w:rPr>
        <w:t>Philadelphia, 2014</w:t>
      </w:r>
      <w:r w:rsidR="00953C2C" w:rsidRPr="00832239">
        <w:rPr>
          <w:iCs/>
        </w:rPr>
        <w:t>.</w:t>
      </w:r>
    </w:p>
    <w:p w14:paraId="5691EB16" w14:textId="77777777" w:rsidR="00925775" w:rsidRPr="00832239" w:rsidRDefault="00925775" w:rsidP="00925775">
      <w:pPr>
        <w:ind w:left="399" w:hanging="399"/>
        <w:rPr>
          <w:iCs/>
        </w:rPr>
      </w:pPr>
    </w:p>
    <w:p w14:paraId="36F47DDD" w14:textId="07CA35DF" w:rsidR="00925775" w:rsidRPr="00832239" w:rsidRDefault="00925775" w:rsidP="00925775">
      <w:pPr>
        <w:ind w:left="399" w:hanging="399"/>
      </w:pPr>
      <w:r w:rsidRPr="00832239">
        <w:t xml:space="preserve">Waddington, R. J. </w:t>
      </w:r>
      <w:r w:rsidR="00B154CF">
        <w:t xml:space="preserve">&amp; Berends, M. </w:t>
      </w:r>
      <w:r w:rsidRPr="00832239">
        <w:t>Blending into my new school: The integration of voucher students in Indiana private Schools. Paper presented at the annual meeting of the American Educational Research Association, Philadelphia, PA</w:t>
      </w:r>
      <w:r w:rsidR="007A1874" w:rsidRPr="00832239">
        <w:t>, 2014</w:t>
      </w:r>
      <w:r w:rsidRPr="00832239">
        <w:t>.</w:t>
      </w:r>
    </w:p>
    <w:p w14:paraId="5C8D5D14" w14:textId="77777777" w:rsidR="00953C2C" w:rsidRPr="00832239" w:rsidRDefault="00953C2C" w:rsidP="00F34F66">
      <w:pPr>
        <w:ind w:left="399" w:hanging="399"/>
        <w:rPr>
          <w:iCs/>
        </w:rPr>
      </w:pPr>
    </w:p>
    <w:p w14:paraId="3638A148" w14:textId="77777777" w:rsidR="00E83B77" w:rsidRPr="00832239" w:rsidRDefault="00E83B77" w:rsidP="00F34F66">
      <w:pPr>
        <w:ind w:left="399" w:hanging="399"/>
        <w:rPr>
          <w:iCs/>
        </w:rPr>
      </w:pPr>
      <w:r w:rsidRPr="00832239">
        <w:rPr>
          <w:iCs/>
        </w:rPr>
        <w:t>Austin, M., Berends, M., &amp; Stuit, D.  School vouchers in Indiana:  A school –based perspective on participation in Indiana’s Choice Scholarship Program.  Paper presented at the annual meeting of the American Educational Research Association, San Francisco, 2013.</w:t>
      </w:r>
    </w:p>
    <w:p w14:paraId="359018E7" w14:textId="77777777" w:rsidR="00925775" w:rsidRPr="00832239" w:rsidRDefault="00925775" w:rsidP="00F34F66">
      <w:pPr>
        <w:ind w:left="399" w:hanging="399"/>
        <w:rPr>
          <w:iCs/>
        </w:rPr>
      </w:pPr>
    </w:p>
    <w:p w14:paraId="74183646" w14:textId="77777777" w:rsidR="00F34F66" w:rsidRPr="00832239" w:rsidRDefault="00F34F66" w:rsidP="00F34F66">
      <w:pPr>
        <w:ind w:left="399" w:hanging="399"/>
      </w:pPr>
      <w:r w:rsidRPr="00832239">
        <w:rPr>
          <w:iCs/>
        </w:rPr>
        <w:t xml:space="preserve">Berends, M., and Donaldson, K.  </w:t>
      </w:r>
      <w:r w:rsidRPr="00832239">
        <w:t xml:space="preserve">Does the organization of instruction differ in charter schools?  Ability grouping and students' mathematics gains.  Paper presented at the annual meeting of the American Sociological Association, Denver, 2012. </w:t>
      </w:r>
    </w:p>
    <w:p w14:paraId="5FE70BE5" w14:textId="77777777" w:rsidR="00F34F66" w:rsidRPr="00832239" w:rsidRDefault="00F34F66" w:rsidP="00F34F66">
      <w:pPr>
        <w:ind w:left="399" w:hanging="399"/>
      </w:pPr>
    </w:p>
    <w:p w14:paraId="3DC042C2" w14:textId="77777777" w:rsidR="00F34F66" w:rsidRPr="00832239" w:rsidRDefault="00F34F66" w:rsidP="00F34F66">
      <w:pPr>
        <w:ind w:left="399" w:hanging="399"/>
      </w:pPr>
      <w:r w:rsidRPr="00832239">
        <w:t xml:space="preserve">Freeman, K. J., and Berends, M.  The Catholic school advantage in a changing social landscape:  Consistency or increasing fragility?  Paper presented at the annual meeting of the American Sociological Association, Denver, 2012. </w:t>
      </w:r>
    </w:p>
    <w:p w14:paraId="13CDDBE7" w14:textId="77777777" w:rsidR="00F34F66" w:rsidRPr="00832239" w:rsidRDefault="00F34F66" w:rsidP="00F34F66">
      <w:pPr>
        <w:ind w:left="399" w:hanging="399"/>
      </w:pPr>
    </w:p>
    <w:p w14:paraId="61BF4611" w14:textId="77777777" w:rsidR="00D52EAB" w:rsidRPr="00832239" w:rsidRDefault="00BE3713" w:rsidP="00D52EAB">
      <w:pPr>
        <w:ind w:left="399" w:hanging="399"/>
      </w:pPr>
      <w:r w:rsidRPr="00832239">
        <w:t>Berends, M., M. Cannata, and Ellen B. Goldring. School Choice Debates, Research, and Context:  Toward Systematic Understanding and Better Educational Policy.  Paper presented at the American Educational Research Association, Vancouver, 2012.</w:t>
      </w:r>
      <w:r w:rsidR="00D52EAB" w:rsidRPr="00832239">
        <w:t>’</w:t>
      </w:r>
    </w:p>
    <w:p w14:paraId="6A601B35" w14:textId="77777777" w:rsidR="00D52EAB" w:rsidRPr="00832239" w:rsidRDefault="00D52EAB" w:rsidP="00D52EAB">
      <w:pPr>
        <w:ind w:left="399" w:hanging="399"/>
      </w:pPr>
    </w:p>
    <w:p w14:paraId="70BBB0AB" w14:textId="01EFDF8F" w:rsidR="00BE3713" w:rsidRPr="00832239" w:rsidRDefault="00BE3713" w:rsidP="00D52EAB">
      <w:pPr>
        <w:ind w:left="399" w:hanging="399"/>
      </w:pPr>
      <w:r w:rsidRPr="00832239">
        <w:t>Berends, M.  Charter school research, practice, and policy. Invited keynote address for the U.S. Department of Education's Regional Educational Laboratory (REL) Midwest webinar "Connecting Research to Practice: A Forum on Charter School Research, Practice, and Accountability," December 14, 2011.</w:t>
      </w:r>
    </w:p>
    <w:p w14:paraId="6B7576FF" w14:textId="77777777" w:rsidR="00BE3713" w:rsidRPr="00832239" w:rsidRDefault="00BE3713" w:rsidP="00BE3713">
      <w:pPr>
        <w:pStyle w:val="NormalWeb"/>
        <w:ind w:left="450" w:hanging="450"/>
      </w:pPr>
      <w:r w:rsidRPr="00832239">
        <w:rPr>
          <w:iCs/>
        </w:rPr>
        <w:t xml:space="preserve">Berends, M. "Scaling-Up The Right Approach?" World Innovation Summit for Education (WISE).  Doha, Qartar, November 2, 2011.  </w:t>
      </w:r>
    </w:p>
    <w:p w14:paraId="1462FD9D" w14:textId="77777777" w:rsidR="008241A1" w:rsidRPr="00832239" w:rsidRDefault="008241A1" w:rsidP="008241A1">
      <w:pPr>
        <w:ind w:left="399" w:hanging="399"/>
      </w:pPr>
      <w:r w:rsidRPr="00832239">
        <w:rPr>
          <w:iCs/>
        </w:rPr>
        <w:t xml:space="preserve">Berends, M., and Donaldson, K.  </w:t>
      </w:r>
      <w:r w:rsidRPr="00832239">
        <w:t xml:space="preserve">Ability grouping in charter and traditional public schools?  Effects of instruction on achievement.  Paper presented at the </w:t>
      </w:r>
      <w:r w:rsidRPr="00832239">
        <w:rPr>
          <w:iCs/>
        </w:rPr>
        <w:t>American Educational Research Association, New Orleans, 2011.</w:t>
      </w:r>
    </w:p>
    <w:p w14:paraId="34A835F2" w14:textId="77777777" w:rsidR="008241A1" w:rsidRPr="00832239" w:rsidRDefault="008241A1" w:rsidP="008241A1">
      <w:pPr>
        <w:ind w:left="399" w:hanging="399"/>
      </w:pPr>
    </w:p>
    <w:p w14:paraId="342A4A73" w14:textId="77777777" w:rsidR="008241A1" w:rsidRPr="00832239" w:rsidRDefault="008241A1" w:rsidP="008241A1">
      <w:pPr>
        <w:ind w:left="399" w:hanging="399"/>
      </w:pPr>
      <w:r w:rsidRPr="00832239">
        <w:t xml:space="preserve">Berends, M., Cannata, M., Cravens, X., Goldring, E. B., Peñaloza, R. V., &amp; Stein, M.  School choice options,  instructional conditions, and student achievement  gains.  Paper presented at the annual meetings of the </w:t>
      </w:r>
      <w:r w:rsidRPr="00832239">
        <w:rPr>
          <w:iCs/>
        </w:rPr>
        <w:t>American Educational Research Association, New Orleans, 2011.</w:t>
      </w:r>
    </w:p>
    <w:p w14:paraId="5576E6D5" w14:textId="77777777" w:rsidR="008241A1" w:rsidRPr="00832239" w:rsidRDefault="008241A1" w:rsidP="008241A1">
      <w:pPr>
        <w:ind w:left="399" w:hanging="399"/>
      </w:pPr>
    </w:p>
    <w:p w14:paraId="4D82570A" w14:textId="77777777" w:rsidR="0053614C" w:rsidRPr="00832239" w:rsidRDefault="008241A1" w:rsidP="008241A1">
      <w:pPr>
        <w:ind w:left="399" w:hanging="399"/>
        <w:rPr>
          <w:iCs/>
        </w:rPr>
      </w:pPr>
      <w:r w:rsidRPr="00832239">
        <w:t xml:space="preserve">Preston, C., Goldring, E., Berends, M., &amp; Cannata, M.  Much Ado about Nothing?  Innovation in Charter Schools.  Paper presented at the </w:t>
      </w:r>
      <w:r w:rsidRPr="00832239">
        <w:rPr>
          <w:iCs/>
        </w:rPr>
        <w:t>American Educational Research Association, New Orleans, 2011.</w:t>
      </w:r>
      <w:r w:rsidR="0053614C" w:rsidRPr="00832239">
        <w:t xml:space="preserve">Preston, C., Goldring, E., Berends, M., &amp; Cannata, M.  </w:t>
      </w:r>
      <w:r w:rsidR="00D82B95" w:rsidRPr="00832239">
        <w:t xml:space="preserve">Much Ado about Nothing?  Innovation in Charter Schools.  </w:t>
      </w:r>
      <w:r w:rsidR="0053614C" w:rsidRPr="00832239">
        <w:t xml:space="preserve">Paper presented at the </w:t>
      </w:r>
      <w:r w:rsidR="0053614C" w:rsidRPr="00832239">
        <w:rPr>
          <w:rStyle w:val="Emphasis"/>
        </w:rPr>
        <w:t>Society for Research on Educational Effectiveness</w:t>
      </w:r>
      <w:r w:rsidR="0053614C" w:rsidRPr="00832239">
        <w:rPr>
          <w:iCs/>
        </w:rPr>
        <w:t>, Washington, DC, 2011.</w:t>
      </w:r>
    </w:p>
    <w:p w14:paraId="1C51F66C" w14:textId="77777777" w:rsidR="0053614C" w:rsidRPr="00832239" w:rsidRDefault="0053614C" w:rsidP="0053614C">
      <w:pPr>
        <w:ind w:left="399" w:hanging="399"/>
        <w:rPr>
          <w:iCs/>
        </w:rPr>
      </w:pPr>
    </w:p>
    <w:p w14:paraId="0F675445" w14:textId="77777777" w:rsidR="0053614C" w:rsidRPr="00832239" w:rsidRDefault="0053614C" w:rsidP="0053614C">
      <w:pPr>
        <w:ind w:left="399" w:hanging="399"/>
        <w:rPr>
          <w:iCs/>
        </w:rPr>
      </w:pPr>
      <w:r w:rsidRPr="00832239">
        <w:rPr>
          <w:iCs/>
        </w:rPr>
        <w:t xml:space="preserve">Berends, M., and Donaldson, K.  </w:t>
      </w:r>
      <w:r w:rsidRPr="00832239">
        <w:t xml:space="preserve">Ability grouping, classroom instruction, and students’ mathematics gains in charter and traditional public schools.  Paper presented at the </w:t>
      </w:r>
      <w:r w:rsidRPr="00832239">
        <w:rPr>
          <w:rStyle w:val="Emphasis"/>
        </w:rPr>
        <w:t>Society for Research on Educational Effectiveness</w:t>
      </w:r>
      <w:r w:rsidRPr="00832239">
        <w:rPr>
          <w:iCs/>
        </w:rPr>
        <w:t>, Washington, DC, 2011.</w:t>
      </w:r>
    </w:p>
    <w:p w14:paraId="0A18960A" w14:textId="77777777" w:rsidR="0053614C" w:rsidRPr="00832239" w:rsidRDefault="0053614C" w:rsidP="0053614C">
      <w:pPr>
        <w:ind w:left="947" w:hanging="399"/>
      </w:pPr>
      <w:r w:rsidRPr="00832239">
        <w:t xml:space="preserve">   </w:t>
      </w:r>
    </w:p>
    <w:p w14:paraId="6C40AF3C" w14:textId="77777777" w:rsidR="0053614C" w:rsidRPr="00832239" w:rsidRDefault="0053614C" w:rsidP="0053614C">
      <w:pPr>
        <w:ind w:left="399" w:hanging="399"/>
      </w:pPr>
      <w:r w:rsidRPr="00832239">
        <w:t xml:space="preserve">Preston, C., Goldring, E., Berends, M., &amp; Cannata, M.  Market reforms and school innovation:  Comparing traditional public schools and charter schools.   Paper presented at the University Council for Educational Administration convention, New Orleans, 2010. </w:t>
      </w:r>
    </w:p>
    <w:p w14:paraId="088F7415" w14:textId="77777777" w:rsidR="0053614C" w:rsidRPr="00832239" w:rsidRDefault="0053614C" w:rsidP="0053614C">
      <w:pPr>
        <w:ind w:left="399" w:hanging="399"/>
      </w:pPr>
    </w:p>
    <w:p w14:paraId="0264F0AC" w14:textId="77777777" w:rsidR="00B30C2C" w:rsidRPr="00832239" w:rsidRDefault="00B30C2C" w:rsidP="00B30C2C">
      <w:pPr>
        <w:ind w:left="399" w:hanging="399"/>
        <w:rPr>
          <w:rStyle w:val="Emphasis"/>
          <w:i w:val="0"/>
        </w:rPr>
      </w:pPr>
      <w:r w:rsidRPr="00832239">
        <w:t xml:space="preserve">Berends, M.  </w:t>
      </w:r>
      <w:r w:rsidRPr="00832239">
        <w:rPr>
          <w:rStyle w:val="Emphasis"/>
          <w:i w:val="0"/>
        </w:rPr>
        <w:t xml:space="preserve">Connecting research to practice:  Addressing student achievement gaps. Keynote address at the Midwest Regional Conference on Achievement Gaps, sponsored by IES, Learning Points, and UW-Green Bay, Nov. 3-6, 2010, Chicago.  </w:t>
      </w:r>
    </w:p>
    <w:p w14:paraId="75719BF2" w14:textId="77777777" w:rsidR="00B30C2C" w:rsidRPr="00832239" w:rsidRDefault="00B30C2C" w:rsidP="00B30C2C">
      <w:pPr>
        <w:ind w:left="399" w:hanging="399"/>
      </w:pPr>
    </w:p>
    <w:p w14:paraId="22788C3A" w14:textId="77777777" w:rsidR="00B30C2C" w:rsidRPr="00832239" w:rsidRDefault="00B30C2C" w:rsidP="00B30C2C">
      <w:pPr>
        <w:ind w:left="399" w:hanging="399"/>
        <w:rPr>
          <w:iCs/>
        </w:rPr>
      </w:pPr>
      <w:r w:rsidRPr="00832239">
        <w:t>Berends, M.  What is known about the effects of charter schools.  Keynote address at the Forum on Research, Policy and Practice for Idaho Charter School Leaders and Stakeholders, sponsored by IES and Education Northwest, June 15, 2010, Boise, Idaho.</w:t>
      </w:r>
    </w:p>
    <w:p w14:paraId="05A85A7A" w14:textId="77777777" w:rsidR="00B30C2C" w:rsidRPr="00832239" w:rsidRDefault="00B30C2C" w:rsidP="00CF45E9">
      <w:pPr>
        <w:ind w:left="399" w:hanging="399"/>
      </w:pPr>
    </w:p>
    <w:p w14:paraId="26A39FC9" w14:textId="77777777" w:rsidR="00CF45E9" w:rsidRPr="00832239" w:rsidRDefault="00CF45E9" w:rsidP="00CF45E9">
      <w:pPr>
        <w:ind w:left="399" w:hanging="399"/>
        <w:rPr>
          <w:iCs/>
        </w:rPr>
      </w:pPr>
      <w:r w:rsidRPr="00832239">
        <w:t xml:space="preserve">Berends, M.  Prospects for research and policy:  A brief look back and a look ahead.  Vice presidential address of Division L (Educational Policy and Politics) for the </w:t>
      </w:r>
      <w:r w:rsidRPr="00832239">
        <w:rPr>
          <w:iCs/>
        </w:rPr>
        <w:t>American Educational Research Association, Denver, CO, 2010.</w:t>
      </w:r>
    </w:p>
    <w:p w14:paraId="6E35B4F6" w14:textId="77777777" w:rsidR="00CF45E9" w:rsidRPr="00832239" w:rsidRDefault="00CF45E9" w:rsidP="00CF45E9">
      <w:pPr>
        <w:ind w:left="399" w:hanging="399"/>
      </w:pPr>
    </w:p>
    <w:p w14:paraId="1D6C447F" w14:textId="77777777" w:rsidR="00CF45E9" w:rsidRPr="00832239" w:rsidRDefault="00CF45E9" w:rsidP="00CF45E9">
      <w:pPr>
        <w:ind w:left="399" w:hanging="399"/>
        <w:rPr>
          <w:iCs/>
        </w:rPr>
      </w:pPr>
      <w:r w:rsidRPr="00832239">
        <w:t xml:space="preserve">Cannata, M., Berends, M. Stein, M. &amp; Peñaloza, R. V.  Professional development and mathematics instruction.  Paper presented at the </w:t>
      </w:r>
      <w:r w:rsidRPr="00832239">
        <w:rPr>
          <w:iCs/>
        </w:rPr>
        <w:t>at the American Educational Research Association, Denver, CO, 2010.</w:t>
      </w:r>
    </w:p>
    <w:p w14:paraId="5D8C6AD1" w14:textId="77777777" w:rsidR="00CF45E9" w:rsidRPr="00832239" w:rsidRDefault="00CF45E9" w:rsidP="00CF45E9">
      <w:pPr>
        <w:ind w:left="399" w:hanging="399"/>
      </w:pPr>
    </w:p>
    <w:p w14:paraId="6EEAB3FB" w14:textId="77777777" w:rsidR="00CF45E9" w:rsidRPr="00832239" w:rsidRDefault="00CF45E9" w:rsidP="00CF45E9">
      <w:pPr>
        <w:ind w:left="399" w:hanging="399"/>
        <w:rPr>
          <w:iCs/>
        </w:rPr>
      </w:pPr>
      <w:r w:rsidRPr="00832239">
        <w:t xml:space="preserve">Berends, M., Stein, M., Cannata, M., Peñaloza, R. V., and Smithson, J.  How different are charter and traditional public school classrooms?  An examination of mathematics instruction. Paper presented at the </w:t>
      </w:r>
      <w:r w:rsidRPr="00832239">
        <w:rPr>
          <w:iCs/>
        </w:rPr>
        <w:t>at the American Educational Research Association, Denver, CO, 2010.</w:t>
      </w:r>
    </w:p>
    <w:p w14:paraId="3D079F24" w14:textId="77777777" w:rsidR="00CF45E9" w:rsidRPr="00832239" w:rsidRDefault="00CF45E9" w:rsidP="004620C8">
      <w:pPr>
        <w:ind w:left="399" w:hanging="399"/>
      </w:pPr>
    </w:p>
    <w:p w14:paraId="687104C3" w14:textId="77777777" w:rsidR="004620C8" w:rsidRPr="00832239" w:rsidRDefault="004620C8" w:rsidP="004620C8">
      <w:pPr>
        <w:ind w:left="399" w:hanging="399"/>
      </w:pPr>
      <w:r w:rsidRPr="00832239">
        <w:t>Berends, M., Cannata, M, Cravens, X., Goldring, E., Peñaloza, R. V, Stein, M.  School choice options:  Instructional Conditions, and Student Achievement Growth.  Paper presented at the annual meetings of the University Council for Education Administration, Anaheim, CA, 2009.</w:t>
      </w:r>
    </w:p>
    <w:p w14:paraId="52D0A121" w14:textId="77777777" w:rsidR="004620C8" w:rsidRPr="00832239" w:rsidRDefault="004620C8" w:rsidP="00457F8E">
      <w:pPr>
        <w:ind w:left="399" w:hanging="399"/>
      </w:pPr>
    </w:p>
    <w:p w14:paraId="28C2453C" w14:textId="77777777" w:rsidR="004620C8" w:rsidRPr="00832239" w:rsidRDefault="004620C8" w:rsidP="00457F8E">
      <w:pPr>
        <w:ind w:left="399" w:hanging="399"/>
      </w:pPr>
      <w:r w:rsidRPr="00832239">
        <w:t>Berends, M., Cannata, M, Cravens, X., Goldring, E., Peñaloza, R. V, Stein, M.  School choice options:  Instructional Conditions, and Student Achievement Growth.  Paper presented at the annual meetings of the Association for Public Policy Analysis and Management, Washington, DC, 2009.</w:t>
      </w:r>
    </w:p>
    <w:p w14:paraId="3FE6C4E5" w14:textId="77777777" w:rsidR="004620C8" w:rsidRPr="00832239" w:rsidRDefault="004620C8" w:rsidP="00457F8E">
      <w:pPr>
        <w:ind w:left="399" w:hanging="399"/>
      </w:pPr>
    </w:p>
    <w:p w14:paraId="131C6494" w14:textId="6D3B7219" w:rsidR="0066270E" w:rsidRPr="00832239" w:rsidRDefault="0066270E" w:rsidP="0066270E">
      <w:pPr>
        <w:ind w:left="399" w:hanging="399"/>
      </w:pPr>
      <w:r w:rsidRPr="00832239">
        <w:t xml:space="preserve">Berends, M, Stein, M., &amp; Smithson, J.   Mathematics and reading instruction in charter and traditional public schools:  Content, cognitive complexity, and alignment to state standards and assessments.  Invited paper presented at the National Center on School Choice conference School Choice &amp; School Improvement:  Research in State, District and Community Contexts.  Vanderbilt University, Nashville, TN, 2009.  </w:t>
      </w:r>
    </w:p>
    <w:p w14:paraId="3896AE11" w14:textId="77777777" w:rsidR="008241A1" w:rsidRPr="00832239" w:rsidRDefault="008241A1"/>
    <w:p w14:paraId="07A085C4" w14:textId="1C950E50" w:rsidR="0066270E" w:rsidRPr="00832239" w:rsidRDefault="0066270E" w:rsidP="0066270E">
      <w:pPr>
        <w:ind w:left="399" w:hanging="399"/>
        <w:rPr>
          <w:color w:val="1F497D" w:themeColor="dark2"/>
        </w:rPr>
      </w:pPr>
      <w:r w:rsidRPr="00832239">
        <w:t xml:space="preserve">Nicotera, A., Mendiburo, M., &amp; Berends, M.  Charter school effects in an urban school district:  An analysis of student achievement gains in Indianapolis.  Invited paper presented at the National Center on School Choice conference School Choice &amp; School Improvement:  Research in State, District and Community Contexts.  Vanderbilt University, Nashville, TN, 2009. </w:t>
      </w:r>
    </w:p>
    <w:p w14:paraId="34385D89" w14:textId="77777777" w:rsidR="0066270E" w:rsidRPr="00832239" w:rsidRDefault="0066270E" w:rsidP="0066270E">
      <w:pPr>
        <w:ind w:left="399" w:hanging="399"/>
      </w:pPr>
    </w:p>
    <w:p w14:paraId="7169267C" w14:textId="77777777" w:rsidR="00457F8E" w:rsidRPr="00832239" w:rsidRDefault="00457F8E" w:rsidP="00457F8E">
      <w:pPr>
        <w:ind w:left="399" w:hanging="399"/>
        <w:rPr>
          <w:iCs/>
        </w:rPr>
      </w:pPr>
      <w:r w:rsidRPr="00832239">
        <w:t xml:space="preserve">Berends, M., Cannata, M., Goldring, E., &amp; Peñaloza, R. V.   Innovation in schools of choice.  Paper presented at the </w:t>
      </w:r>
      <w:r w:rsidRPr="00832239">
        <w:rPr>
          <w:iCs/>
        </w:rPr>
        <w:t>at the American Educational Research Association, San Diego, CA, 2009.</w:t>
      </w:r>
    </w:p>
    <w:p w14:paraId="69F65B74" w14:textId="77777777" w:rsidR="00AC4579" w:rsidRPr="00832239" w:rsidRDefault="00AC4579" w:rsidP="00457F8E">
      <w:pPr>
        <w:ind w:left="399" w:hanging="399"/>
      </w:pPr>
    </w:p>
    <w:p w14:paraId="2B1F6D73" w14:textId="77777777" w:rsidR="00AC4579" w:rsidRPr="00832239" w:rsidRDefault="00AC4579" w:rsidP="00AC4579">
      <w:pPr>
        <w:ind w:left="399" w:hanging="399"/>
        <w:rPr>
          <w:iCs/>
        </w:rPr>
      </w:pPr>
      <w:r w:rsidRPr="00832239">
        <w:rPr>
          <w:lang w:val="de-DE"/>
        </w:rPr>
        <w:t xml:space="preserve">Berends, M., Stein, M., &amp; Smithson, J.  </w:t>
      </w:r>
      <w:r w:rsidR="00457F8E" w:rsidRPr="00832239">
        <w:rPr>
          <w:color w:val="000000"/>
          <w:u w:color="000000"/>
        </w:rPr>
        <w:t xml:space="preserve">Mathematics and </w:t>
      </w:r>
      <w:r w:rsidRPr="00832239">
        <w:rPr>
          <w:color w:val="000000"/>
          <w:u w:color="000000"/>
        </w:rPr>
        <w:t>r</w:t>
      </w:r>
      <w:r w:rsidR="00457F8E" w:rsidRPr="00832239">
        <w:rPr>
          <w:color w:val="000000"/>
          <w:u w:color="000000"/>
        </w:rPr>
        <w:t xml:space="preserve">eading </w:t>
      </w:r>
      <w:r w:rsidRPr="00832239">
        <w:rPr>
          <w:color w:val="000000"/>
          <w:u w:color="000000"/>
        </w:rPr>
        <w:t>i</w:t>
      </w:r>
      <w:r w:rsidR="00457F8E" w:rsidRPr="00832239">
        <w:rPr>
          <w:color w:val="000000"/>
          <w:u w:color="000000"/>
        </w:rPr>
        <w:t xml:space="preserve">nstruction in </w:t>
      </w:r>
      <w:r w:rsidRPr="00832239">
        <w:rPr>
          <w:color w:val="000000"/>
          <w:u w:color="000000"/>
        </w:rPr>
        <w:t>c</w:t>
      </w:r>
      <w:r w:rsidR="00457F8E" w:rsidRPr="00832239">
        <w:rPr>
          <w:color w:val="000000"/>
          <w:u w:color="000000"/>
        </w:rPr>
        <w:t xml:space="preserve">harter and </w:t>
      </w:r>
      <w:r w:rsidRPr="00832239">
        <w:rPr>
          <w:color w:val="000000"/>
          <w:u w:color="000000"/>
        </w:rPr>
        <w:t>t</w:t>
      </w:r>
      <w:r w:rsidR="00457F8E" w:rsidRPr="00832239">
        <w:rPr>
          <w:color w:val="000000"/>
          <w:u w:color="000000"/>
        </w:rPr>
        <w:t xml:space="preserve">raditional </w:t>
      </w:r>
      <w:r w:rsidRPr="00832239">
        <w:rPr>
          <w:color w:val="000000"/>
          <w:u w:color="000000"/>
        </w:rPr>
        <w:t>p</w:t>
      </w:r>
      <w:r w:rsidR="00457F8E" w:rsidRPr="00832239">
        <w:rPr>
          <w:color w:val="000000"/>
          <w:u w:color="000000"/>
        </w:rPr>
        <w:t xml:space="preserve">ublic </w:t>
      </w:r>
      <w:r w:rsidRPr="00832239">
        <w:rPr>
          <w:color w:val="000000"/>
          <w:u w:color="000000"/>
        </w:rPr>
        <w:t>s</w:t>
      </w:r>
      <w:r w:rsidR="00457F8E" w:rsidRPr="00832239">
        <w:rPr>
          <w:color w:val="000000"/>
          <w:u w:color="000000"/>
        </w:rPr>
        <w:t xml:space="preserve">chools:  Content, </w:t>
      </w:r>
      <w:r w:rsidRPr="00832239">
        <w:rPr>
          <w:color w:val="000000"/>
          <w:u w:color="000000"/>
        </w:rPr>
        <w:t>c</w:t>
      </w:r>
      <w:r w:rsidR="00457F8E" w:rsidRPr="00832239">
        <w:rPr>
          <w:color w:val="000000"/>
          <w:u w:color="000000"/>
        </w:rPr>
        <w:t xml:space="preserve">ognitive </w:t>
      </w:r>
      <w:r w:rsidRPr="00832239">
        <w:rPr>
          <w:color w:val="000000"/>
          <w:u w:color="000000"/>
        </w:rPr>
        <w:t>c</w:t>
      </w:r>
      <w:r w:rsidR="00457F8E" w:rsidRPr="00832239">
        <w:rPr>
          <w:color w:val="000000"/>
          <w:u w:color="000000"/>
        </w:rPr>
        <w:t xml:space="preserve">omplexity and </w:t>
      </w:r>
      <w:r w:rsidRPr="00832239">
        <w:rPr>
          <w:color w:val="000000"/>
          <w:u w:color="000000"/>
        </w:rPr>
        <w:t>a</w:t>
      </w:r>
      <w:r w:rsidR="00457F8E" w:rsidRPr="00832239">
        <w:rPr>
          <w:color w:val="000000"/>
          <w:u w:color="000000"/>
        </w:rPr>
        <w:t xml:space="preserve">lignment to </w:t>
      </w:r>
      <w:r w:rsidRPr="00832239">
        <w:rPr>
          <w:color w:val="000000"/>
          <w:u w:color="000000"/>
        </w:rPr>
        <w:t>s</w:t>
      </w:r>
      <w:r w:rsidR="00457F8E" w:rsidRPr="00832239">
        <w:rPr>
          <w:color w:val="000000"/>
          <w:u w:color="000000"/>
        </w:rPr>
        <w:t xml:space="preserve">tate </w:t>
      </w:r>
      <w:r w:rsidRPr="00832239">
        <w:rPr>
          <w:color w:val="000000"/>
          <w:u w:color="000000"/>
        </w:rPr>
        <w:t>s</w:t>
      </w:r>
      <w:r w:rsidR="00457F8E" w:rsidRPr="00832239">
        <w:rPr>
          <w:color w:val="000000"/>
          <w:u w:color="000000"/>
        </w:rPr>
        <w:t xml:space="preserve">tandards </w:t>
      </w:r>
      <w:r w:rsidR="00457F8E" w:rsidRPr="00832239">
        <w:rPr>
          <w:color w:val="000000"/>
          <w:u w:color="000000"/>
        </w:rPr>
        <w:br/>
        <w:t xml:space="preserve">and </w:t>
      </w:r>
      <w:r w:rsidRPr="00832239">
        <w:rPr>
          <w:color w:val="000000"/>
          <w:u w:color="000000"/>
        </w:rPr>
        <w:t>a</w:t>
      </w:r>
      <w:r w:rsidR="00457F8E" w:rsidRPr="00832239">
        <w:rPr>
          <w:color w:val="000000"/>
          <w:u w:color="000000"/>
        </w:rPr>
        <w:t>ssessments</w:t>
      </w:r>
      <w:r w:rsidRPr="00832239">
        <w:rPr>
          <w:color w:val="000000"/>
          <w:u w:color="000000"/>
        </w:rPr>
        <w:t xml:space="preserve">.  </w:t>
      </w:r>
      <w:r w:rsidRPr="00832239">
        <w:rPr>
          <w:iCs/>
        </w:rPr>
        <w:t>Paper presented at the American Educational Finance Association, Nashville, TN, and the American Educational Research Association, San Diego, 2009.</w:t>
      </w:r>
    </w:p>
    <w:p w14:paraId="6FB6955D" w14:textId="77777777" w:rsidR="00AC4579" w:rsidRPr="00832239" w:rsidRDefault="00AC4579" w:rsidP="00AC4579">
      <w:pPr>
        <w:ind w:left="399" w:hanging="399"/>
        <w:rPr>
          <w:iCs/>
        </w:rPr>
      </w:pPr>
    </w:p>
    <w:p w14:paraId="4A8D00A7" w14:textId="77777777" w:rsidR="00457F8E" w:rsidRPr="00832239" w:rsidRDefault="00457F8E" w:rsidP="00E90A36">
      <w:pPr>
        <w:ind w:left="399" w:hanging="399"/>
      </w:pPr>
      <w:r w:rsidRPr="00832239">
        <w:t xml:space="preserve">Berends, M, &amp; Peñaloza, R. V.  Innovation, school choice, and student achievement gains.  Paper was presented at the Second Annual Meeting of the Society for Research on Educational Effectiveness, Crystal City, VA, March 1-3, 2008.  </w:t>
      </w:r>
    </w:p>
    <w:p w14:paraId="1E5EE7DA" w14:textId="77777777" w:rsidR="00457F8E" w:rsidRPr="00832239" w:rsidRDefault="00457F8E" w:rsidP="00E90A36">
      <w:pPr>
        <w:ind w:left="399" w:hanging="399"/>
      </w:pPr>
    </w:p>
    <w:p w14:paraId="39F1603A" w14:textId="77777777" w:rsidR="00E90A36" w:rsidRPr="00832239" w:rsidRDefault="00E90A36" w:rsidP="00E90A36">
      <w:pPr>
        <w:ind w:left="399" w:hanging="399"/>
        <w:rPr>
          <w:iCs/>
        </w:rPr>
      </w:pPr>
      <w:r w:rsidRPr="00832239">
        <w:t xml:space="preserve">Berends, M., Mendiburo, M., &amp; Nicotera.   Charter school effects in an urban school district:  An analysis of student achievement growth.  Paper presented </w:t>
      </w:r>
      <w:r w:rsidRPr="00832239">
        <w:rPr>
          <w:iCs/>
        </w:rPr>
        <w:t>at the American Educational Research Association, New York, 2008.</w:t>
      </w:r>
    </w:p>
    <w:p w14:paraId="7C05563A" w14:textId="77777777" w:rsidR="00E66297" w:rsidRPr="00832239" w:rsidRDefault="00E66297"/>
    <w:p w14:paraId="73C9E202" w14:textId="77777777" w:rsidR="00E90A36" w:rsidRPr="00832239" w:rsidRDefault="00E90A36" w:rsidP="00E90A36">
      <w:pPr>
        <w:ind w:left="399" w:hanging="399"/>
      </w:pPr>
      <w:r w:rsidRPr="00832239">
        <w:lastRenderedPageBreak/>
        <w:t>Berends, M., Mokher, C., &amp; Zot</w:t>
      </w:r>
      <w:r w:rsidRPr="00832239">
        <w:rPr>
          <w:lang w:val="de-DE"/>
        </w:rPr>
        <w:t xml:space="preserve">tola, G.  </w:t>
      </w:r>
      <w:r w:rsidRPr="00832239">
        <w:t xml:space="preserve">How social capital varies among charter schools:  Examining relationships to academic rigor, homework, and engagement from students’ perspectives.  Paper presented </w:t>
      </w:r>
      <w:r w:rsidRPr="00832239">
        <w:rPr>
          <w:iCs/>
        </w:rPr>
        <w:t>at the American Educational Research Association, New York, 2008.</w:t>
      </w:r>
    </w:p>
    <w:p w14:paraId="22F05925" w14:textId="77777777" w:rsidR="00E90A36" w:rsidRPr="00832239" w:rsidRDefault="00E90A36" w:rsidP="00E90A36">
      <w:pPr>
        <w:ind w:left="399" w:hanging="399"/>
      </w:pPr>
    </w:p>
    <w:p w14:paraId="7998A200" w14:textId="77777777" w:rsidR="00E90A36" w:rsidRPr="00832239" w:rsidRDefault="00E90A36" w:rsidP="00E90A36">
      <w:pPr>
        <w:ind w:left="399" w:hanging="399"/>
        <w:rPr>
          <w:bCs/>
        </w:rPr>
      </w:pPr>
      <w:r w:rsidRPr="00832239">
        <w:t xml:space="preserve">Berends, M., Goldring, E., Stein, M., &amp; Cravens, X.  Instructional conditions in </w:t>
      </w:r>
      <w:r w:rsidR="00B871CB" w:rsidRPr="00832239">
        <w:t>charter</w:t>
      </w:r>
      <w:r w:rsidRPr="00832239">
        <w:t xml:space="preserve"> schools and students’ mathematics achievement gains.  </w:t>
      </w:r>
      <w:r w:rsidRPr="00832239">
        <w:rPr>
          <w:bCs/>
        </w:rPr>
        <w:t>Paper presented at the Society for Research on Educational Effectiveness, First Annual Conference, Washington, DC March 2-4, 2008.</w:t>
      </w:r>
    </w:p>
    <w:p w14:paraId="6F8BD7BA" w14:textId="77777777" w:rsidR="00F95888" w:rsidRPr="00832239" w:rsidRDefault="00F95888" w:rsidP="00E90A36">
      <w:pPr>
        <w:ind w:left="399" w:hanging="399"/>
        <w:rPr>
          <w:lang w:val="de-DE"/>
        </w:rPr>
      </w:pPr>
    </w:p>
    <w:p w14:paraId="62DFF2FA" w14:textId="77777777" w:rsidR="0071169A" w:rsidRPr="00832239" w:rsidRDefault="00E90A36" w:rsidP="0071169A">
      <w:pPr>
        <w:ind w:left="399" w:hanging="399"/>
        <w:rPr>
          <w:bCs/>
        </w:rPr>
      </w:pPr>
      <w:r w:rsidRPr="00832239">
        <w:rPr>
          <w:lang w:val="de-DE"/>
        </w:rPr>
        <w:t xml:space="preserve">Berends, M., Stein, M., &amp; Smithson, J.  </w:t>
      </w:r>
      <w:r w:rsidRPr="00832239">
        <w:t xml:space="preserve">Differences between charter and traditional public school teachers’ instructional practices and curricular alignment to the mathematics standards and state assessment in Indiana.  </w:t>
      </w:r>
      <w:r w:rsidRPr="00832239">
        <w:rPr>
          <w:bCs/>
        </w:rPr>
        <w:t>Paper presented at the Society for Research on Educational Effectiveness, First Annual Conference, Washington, DC March 2-4, 2008.</w:t>
      </w:r>
    </w:p>
    <w:p w14:paraId="44795D20" w14:textId="77777777" w:rsidR="0071169A" w:rsidRPr="00832239" w:rsidRDefault="0071169A" w:rsidP="0071169A">
      <w:pPr>
        <w:ind w:left="399" w:hanging="399"/>
        <w:rPr>
          <w:bCs/>
        </w:rPr>
      </w:pPr>
    </w:p>
    <w:p w14:paraId="7EF67B93" w14:textId="53CB727C" w:rsidR="000B32BA" w:rsidRPr="00832239" w:rsidRDefault="00E02F09" w:rsidP="0071169A">
      <w:pPr>
        <w:ind w:left="399" w:hanging="399"/>
        <w:rPr>
          <w:bCs/>
        </w:rPr>
      </w:pPr>
      <w:r w:rsidRPr="00832239">
        <w:t xml:space="preserve">Berends, M., &amp; </w:t>
      </w:r>
      <w:r w:rsidR="005A754A" w:rsidRPr="00832239">
        <w:t>Peñaloza</w:t>
      </w:r>
      <w:r w:rsidRPr="00832239">
        <w:t xml:space="preserve">, R. V.  Changes in Family Background and School Characteristics and the Black-White Test Score Gap in Mathematics:  Comparisons of Four Senior Cohorts, 1972 to 2004.    Paper to be presented at the annual meeting of the American Sociological Association, New York City, 2007. </w:t>
      </w:r>
    </w:p>
    <w:p w14:paraId="50EFA645" w14:textId="77777777" w:rsidR="00380540" w:rsidRPr="00832239" w:rsidRDefault="00380540" w:rsidP="00380540">
      <w:pPr>
        <w:ind w:left="399" w:hanging="399"/>
      </w:pPr>
    </w:p>
    <w:p w14:paraId="14CA8640" w14:textId="77777777" w:rsidR="00E61654" w:rsidRPr="00832239" w:rsidRDefault="00E61654" w:rsidP="00E61654">
      <w:pPr>
        <w:ind w:left="450" w:hanging="450"/>
        <w:rPr>
          <w:iCs/>
        </w:rPr>
      </w:pPr>
      <w:r w:rsidRPr="00832239">
        <w:t>Fuchs, D., Berends, M., Yen, Fuchs, L., Compton, D., McMaster, K., Sáenz, L., &amp; Stein, M.</w:t>
      </w:r>
      <w:r w:rsidRPr="00832239">
        <w:rPr>
          <w:i/>
          <w:iCs/>
        </w:rPr>
        <w:t xml:space="preserve"> </w:t>
      </w:r>
      <w:r w:rsidRPr="00832239">
        <w:rPr>
          <w:iCs/>
        </w:rPr>
        <w:t xml:space="preserve"> </w:t>
      </w:r>
      <w:r w:rsidRPr="00832239">
        <w:rPr>
          <w:bCs/>
          <w:iCs/>
        </w:rPr>
        <w:t xml:space="preserve">Scaling up peer-assisted learning strategies in Minneapolis, South Texas, and Nashville:  A multi-method and longitudinal randomized control trial.  </w:t>
      </w:r>
      <w:r w:rsidR="00665990" w:rsidRPr="00832239">
        <w:rPr>
          <w:bCs/>
          <w:iCs/>
        </w:rPr>
        <w:t>Symposium</w:t>
      </w:r>
      <w:r w:rsidRPr="00832239">
        <w:rPr>
          <w:bCs/>
          <w:iCs/>
        </w:rPr>
        <w:t xml:space="preserve"> presented at the annual meeting of </w:t>
      </w:r>
      <w:r w:rsidRPr="00832239">
        <w:rPr>
          <w:iCs/>
        </w:rPr>
        <w:t>the American Educational Research Association, Chicago, 2007.</w:t>
      </w:r>
    </w:p>
    <w:p w14:paraId="388D0F48" w14:textId="77777777" w:rsidR="003D5360" w:rsidRPr="00832239" w:rsidRDefault="003D5360" w:rsidP="00F812E8">
      <w:pPr>
        <w:tabs>
          <w:tab w:val="left" w:pos="6480"/>
        </w:tabs>
        <w:ind w:left="450" w:hanging="450"/>
        <w:rPr>
          <w:b/>
        </w:rPr>
      </w:pPr>
    </w:p>
    <w:p w14:paraId="16900251" w14:textId="77777777" w:rsidR="00E61654" w:rsidRPr="00832239" w:rsidRDefault="00E61654" w:rsidP="00E61654">
      <w:pPr>
        <w:ind w:left="450" w:hanging="450"/>
        <w:rPr>
          <w:iCs/>
        </w:rPr>
      </w:pPr>
      <w:r w:rsidRPr="00832239">
        <w:t>Berends, M., &amp;  Stein, M.  Te</w:t>
      </w:r>
      <w:r w:rsidRPr="00832239">
        <w:rPr>
          <w:rFonts w:eastAsia="Batang"/>
          <w:lang w:eastAsia="ko-KR"/>
        </w:rPr>
        <w:t xml:space="preserve">acher responses to peer-assisted learning strategies.   </w:t>
      </w:r>
      <w:r w:rsidRPr="00832239">
        <w:rPr>
          <w:iCs/>
        </w:rPr>
        <w:t>Paper presented at the American Educational Research Association, Chicago, 2007.</w:t>
      </w:r>
    </w:p>
    <w:p w14:paraId="2DB5AA01" w14:textId="77777777" w:rsidR="00E61654" w:rsidRPr="00832239" w:rsidRDefault="00E61654" w:rsidP="00E61654">
      <w:pPr>
        <w:ind w:left="450" w:hanging="450"/>
        <w:rPr>
          <w:iCs/>
        </w:rPr>
      </w:pPr>
    </w:p>
    <w:p w14:paraId="2D47B444" w14:textId="77777777" w:rsidR="00E61654" w:rsidRPr="00832239" w:rsidRDefault="00E61654" w:rsidP="00E61654">
      <w:pPr>
        <w:ind w:left="399" w:hanging="399"/>
        <w:rPr>
          <w:iCs/>
        </w:rPr>
      </w:pPr>
      <w:r w:rsidRPr="00832239">
        <w:t xml:space="preserve">Berends, M., </w:t>
      </w:r>
      <w:r w:rsidR="002F464F" w:rsidRPr="00832239">
        <w:t xml:space="preserve"> Stein, M., &amp; Nicotera, A. </w:t>
      </w:r>
      <w:r w:rsidRPr="00832239">
        <w:t xml:space="preserve"> </w:t>
      </w:r>
      <w:r w:rsidRPr="00832239">
        <w:rPr>
          <w:iCs/>
        </w:rPr>
        <w:t>Instructional conditions in charter schools and student achievement growth.  Paper presented at the American Educational Research Association, Chicago, 2007.</w:t>
      </w:r>
    </w:p>
    <w:p w14:paraId="32DB6E9E" w14:textId="77777777" w:rsidR="00E61654" w:rsidRPr="00832239" w:rsidRDefault="00E61654" w:rsidP="00E61654">
      <w:pPr>
        <w:ind w:left="399" w:hanging="399"/>
        <w:rPr>
          <w:iCs/>
        </w:rPr>
      </w:pPr>
    </w:p>
    <w:p w14:paraId="272F7C0A" w14:textId="77777777" w:rsidR="00E61654" w:rsidRPr="00832239" w:rsidRDefault="00E61654" w:rsidP="00E61654">
      <w:pPr>
        <w:ind w:left="399" w:hanging="399"/>
        <w:rPr>
          <w:iCs/>
        </w:rPr>
      </w:pPr>
      <w:r w:rsidRPr="00832239">
        <w:t xml:space="preserve">Teasley, B., &amp; Berends, M.   </w:t>
      </w:r>
      <w:r w:rsidRPr="00832239">
        <w:rPr>
          <w:iCs/>
        </w:rPr>
        <w:t>A national examination of the No Child Left Behind School choice policy.  Paper presented at the American Educational Research Association, Chicago, 2007.</w:t>
      </w:r>
    </w:p>
    <w:p w14:paraId="63B660E6" w14:textId="77777777" w:rsidR="00E61654" w:rsidRPr="00832239" w:rsidRDefault="00E61654" w:rsidP="00E61654">
      <w:pPr>
        <w:ind w:left="399" w:hanging="399"/>
        <w:rPr>
          <w:iCs/>
        </w:rPr>
      </w:pPr>
    </w:p>
    <w:p w14:paraId="66B04C84" w14:textId="77777777" w:rsidR="00E61654" w:rsidRPr="00832239" w:rsidRDefault="00E61654" w:rsidP="00E61654">
      <w:pPr>
        <w:ind w:left="399" w:hanging="399"/>
        <w:rPr>
          <w:iCs/>
        </w:rPr>
      </w:pPr>
      <w:r w:rsidRPr="00832239">
        <w:t xml:space="preserve">Nicotera, A. &amp; Berends, M.  </w:t>
      </w:r>
      <w:r w:rsidRPr="00832239">
        <w:rPr>
          <w:iCs/>
        </w:rPr>
        <w:t>Differential effects of the No Child Left Behind transfer policy on academic achievement in Idaho</w:t>
      </w:r>
      <w:r w:rsidRPr="00832239">
        <w:rPr>
          <w:i/>
          <w:iCs/>
        </w:rPr>
        <w:t xml:space="preserve">.  </w:t>
      </w:r>
      <w:r w:rsidRPr="00832239">
        <w:rPr>
          <w:iCs/>
        </w:rPr>
        <w:t>Paper presented at the American Educational Research Association, Chicago, 2007.</w:t>
      </w:r>
    </w:p>
    <w:p w14:paraId="1474528D" w14:textId="77777777" w:rsidR="00E61654" w:rsidRPr="00832239" w:rsidRDefault="00E61654" w:rsidP="002D1369">
      <w:pPr>
        <w:ind w:left="450" w:hanging="450"/>
      </w:pPr>
    </w:p>
    <w:p w14:paraId="4D8FA298" w14:textId="77777777" w:rsidR="002D1369" w:rsidRPr="00832239" w:rsidRDefault="002D1369" w:rsidP="002D1369">
      <w:pPr>
        <w:ind w:left="450" w:hanging="450"/>
        <w:rPr>
          <w:bCs/>
          <w:iCs/>
        </w:rPr>
      </w:pPr>
      <w:r w:rsidRPr="00832239">
        <w:t>Fuchs, D</w:t>
      </w:r>
      <w:r w:rsidR="00680DDD" w:rsidRPr="00832239">
        <w:t>.,</w:t>
      </w:r>
      <w:r w:rsidRPr="00832239">
        <w:t xml:space="preserve"> Berends, M., Yen, L., Fuchs, L., Compton, D., McMaster, K., &amp; Sáenz, L.</w:t>
      </w:r>
      <w:r w:rsidRPr="00832239">
        <w:rPr>
          <w:i/>
          <w:iCs/>
        </w:rPr>
        <w:t xml:space="preserve"> </w:t>
      </w:r>
      <w:r w:rsidRPr="00832239">
        <w:rPr>
          <w:iCs/>
        </w:rPr>
        <w:t xml:space="preserve"> </w:t>
      </w:r>
      <w:r w:rsidRPr="00832239">
        <w:rPr>
          <w:bCs/>
          <w:iCs/>
        </w:rPr>
        <w:t>Scaling up peer-assisted learning strategies in Minneapolis, South Texas, and Nashville:  A multi-method and longitudinal randomized control trial.  Paper presented at the annual meeting of the Pacific Coast Research Conference, San Diego, 2007.</w:t>
      </w:r>
    </w:p>
    <w:p w14:paraId="1A5D83FA" w14:textId="77777777" w:rsidR="002D1369" w:rsidRPr="00832239" w:rsidRDefault="002D1369" w:rsidP="00F812E8">
      <w:pPr>
        <w:ind w:left="450" w:hanging="450"/>
      </w:pPr>
    </w:p>
    <w:p w14:paraId="109CD0BC" w14:textId="2B67130D" w:rsidR="00D67498" w:rsidRPr="00832239" w:rsidRDefault="00B16ABA" w:rsidP="00D67498">
      <w:pPr>
        <w:ind w:left="399" w:hanging="399"/>
      </w:pPr>
      <w:r w:rsidRPr="00832239">
        <w:t>Berends, M.</w:t>
      </w:r>
      <w:r w:rsidR="005179AE" w:rsidRPr="00832239">
        <w:t xml:space="preserve">, &amp; </w:t>
      </w:r>
      <w:r w:rsidR="005A754A" w:rsidRPr="00832239">
        <w:t>Peñaloza</w:t>
      </w:r>
      <w:r w:rsidR="005179AE" w:rsidRPr="00832239">
        <w:t xml:space="preserve">, R. V.  </w:t>
      </w:r>
      <w:bookmarkStart w:id="5" w:name="OLE_LINK2"/>
      <w:r w:rsidR="005179AE" w:rsidRPr="00832239">
        <w:t xml:space="preserve">Changes in Family Background and School Characteristics and the Black-White Test Score Gap in Mathematics:  Comparisons of Four Senior Cohorts, 1972 to 2004.  </w:t>
      </w:r>
      <w:bookmarkEnd w:id="5"/>
      <w:r w:rsidRPr="00832239">
        <w:t xml:space="preserve">  </w:t>
      </w:r>
      <w:r w:rsidR="005179AE" w:rsidRPr="00832239">
        <w:t xml:space="preserve">Paper presented at the Russell Sage Foundation Conference on Stalled </w:t>
      </w:r>
      <w:r w:rsidR="005179AE" w:rsidRPr="00832239">
        <w:lastRenderedPageBreak/>
        <w:t>Progress:  Inequality and the Black-White Test Score Gap, New York, November 16-17, 2006.</w:t>
      </w:r>
      <w:r w:rsidR="00D67498" w:rsidRPr="00832239">
        <w:t xml:space="preserve"> </w:t>
      </w:r>
    </w:p>
    <w:p w14:paraId="6B0077A3" w14:textId="77777777" w:rsidR="00D67498" w:rsidRPr="00832239" w:rsidRDefault="00D67498" w:rsidP="00D67498">
      <w:pPr>
        <w:ind w:left="399" w:hanging="399"/>
      </w:pPr>
    </w:p>
    <w:p w14:paraId="0BFAA307" w14:textId="77777777" w:rsidR="00325CE0" w:rsidRPr="00832239" w:rsidRDefault="00325CE0" w:rsidP="00A44435">
      <w:pPr>
        <w:autoSpaceDE w:val="0"/>
        <w:autoSpaceDN w:val="0"/>
        <w:adjustRightInd w:val="0"/>
        <w:ind w:left="720" w:hanging="720"/>
        <w:rPr>
          <w:rFonts w:eastAsia="ヒラギノ明朝 Pro W6"/>
        </w:rPr>
      </w:pPr>
      <w:r w:rsidRPr="00832239">
        <w:t xml:space="preserve">Berends, M.  Charter school effects on achievement:  Where we are and where we’re going.  </w:t>
      </w:r>
      <w:r w:rsidRPr="00832239">
        <w:rPr>
          <w:rFonts w:eastAsia="ヒラギノ明朝 Pro W6"/>
        </w:rPr>
        <w:t xml:space="preserve">Paper presented at the National Academy of Education Meetings, Boulder, CO, October, 2006.   </w:t>
      </w:r>
    </w:p>
    <w:p w14:paraId="294CEBEE" w14:textId="77777777" w:rsidR="00D67498" w:rsidRPr="00832239" w:rsidRDefault="00D67498" w:rsidP="00A44435">
      <w:pPr>
        <w:autoSpaceDE w:val="0"/>
        <w:autoSpaceDN w:val="0"/>
        <w:adjustRightInd w:val="0"/>
        <w:ind w:left="720" w:hanging="720"/>
      </w:pPr>
    </w:p>
    <w:p w14:paraId="0703DFA2" w14:textId="77777777" w:rsidR="00325CE0" w:rsidRPr="00832239" w:rsidRDefault="00325CE0" w:rsidP="00B111C3">
      <w:pPr>
        <w:pStyle w:val="BodyText"/>
        <w:ind w:left="720" w:hanging="720"/>
        <w:rPr>
          <w:rFonts w:ascii="Times New Roman" w:hAnsi="Times New Roman"/>
          <w:sz w:val="24"/>
          <w:szCs w:val="24"/>
        </w:rPr>
      </w:pPr>
      <w:r w:rsidRPr="00832239">
        <w:rPr>
          <w:rFonts w:ascii="Times New Roman" w:hAnsi="Times New Roman"/>
          <w:sz w:val="24"/>
          <w:szCs w:val="24"/>
        </w:rPr>
        <w:t xml:space="preserve">Berends, M., Watral, C., Teasley, B., &amp; Nicotera, A.  Charter school effects on achievement:  Where we are and where we’re going.  </w:t>
      </w:r>
      <w:r w:rsidRPr="00832239">
        <w:rPr>
          <w:rFonts w:ascii="Times New Roman" w:eastAsia="ヒラギノ明朝 Pro W6" w:hAnsi="Times New Roman"/>
          <w:sz w:val="24"/>
          <w:szCs w:val="24"/>
        </w:rPr>
        <w:t xml:space="preserve">Paper presented at the National Center on School Choice conference “Charter Schools:  What Fosters Growth and Outcomes?” </w:t>
      </w:r>
      <w:r w:rsidRPr="00832239">
        <w:rPr>
          <w:rFonts w:ascii="Times New Roman" w:eastAsia="ヒラギノ明朝 Pro W6" w:hAnsi="Times New Roman"/>
          <w:sz w:val="24"/>
          <w:szCs w:val="24"/>
        </w:rPr>
        <w:br/>
        <w:t xml:space="preserve"> Vanderbilt University, September, 2006.</w:t>
      </w:r>
    </w:p>
    <w:p w14:paraId="3AA6F8FB" w14:textId="77777777" w:rsidR="00B111C3" w:rsidRPr="00832239" w:rsidRDefault="00B111C3" w:rsidP="00B111C3">
      <w:pPr>
        <w:pStyle w:val="BodyText"/>
        <w:ind w:left="720" w:hanging="720"/>
        <w:rPr>
          <w:rFonts w:ascii="Times New Roman" w:hAnsi="Times New Roman"/>
          <w:sz w:val="24"/>
          <w:szCs w:val="24"/>
        </w:rPr>
      </w:pPr>
      <w:r w:rsidRPr="00832239">
        <w:rPr>
          <w:rFonts w:ascii="Times New Roman" w:hAnsi="Times New Roman"/>
          <w:sz w:val="24"/>
          <w:szCs w:val="24"/>
        </w:rPr>
        <w:t xml:space="preserve">Lucas, S. R., &amp; Berends, M.  Stability and </w:t>
      </w:r>
      <w:r w:rsidR="00F4414C" w:rsidRPr="00832239">
        <w:rPr>
          <w:rFonts w:ascii="Times New Roman" w:hAnsi="Times New Roman"/>
          <w:sz w:val="24"/>
          <w:szCs w:val="24"/>
        </w:rPr>
        <w:t>c</w:t>
      </w:r>
      <w:r w:rsidRPr="00832239">
        <w:rPr>
          <w:rFonts w:ascii="Times New Roman" w:hAnsi="Times New Roman"/>
          <w:sz w:val="24"/>
          <w:szCs w:val="24"/>
        </w:rPr>
        <w:t xml:space="preserve">hange in U.S. </w:t>
      </w:r>
      <w:r w:rsidR="00F4414C" w:rsidRPr="00832239">
        <w:rPr>
          <w:rFonts w:ascii="Times New Roman" w:hAnsi="Times New Roman"/>
          <w:sz w:val="24"/>
          <w:szCs w:val="24"/>
        </w:rPr>
        <w:t>t</w:t>
      </w:r>
      <w:r w:rsidRPr="00832239">
        <w:rPr>
          <w:rFonts w:ascii="Times New Roman" w:hAnsi="Times New Roman"/>
          <w:sz w:val="24"/>
          <w:szCs w:val="24"/>
        </w:rPr>
        <w:t xml:space="preserve">rack </w:t>
      </w:r>
      <w:r w:rsidR="00F4414C" w:rsidRPr="00832239">
        <w:rPr>
          <w:rFonts w:ascii="Times New Roman" w:hAnsi="Times New Roman"/>
          <w:sz w:val="24"/>
          <w:szCs w:val="24"/>
        </w:rPr>
        <w:t>m</w:t>
      </w:r>
      <w:r w:rsidRPr="00832239">
        <w:rPr>
          <w:rFonts w:ascii="Times New Roman" w:hAnsi="Times New Roman"/>
          <w:sz w:val="24"/>
          <w:szCs w:val="24"/>
        </w:rPr>
        <w:t xml:space="preserve">obility: An </w:t>
      </w:r>
      <w:r w:rsidR="00F4414C" w:rsidRPr="00832239">
        <w:rPr>
          <w:rFonts w:ascii="Times New Roman" w:hAnsi="Times New Roman"/>
          <w:sz w:val="24"/>
          <w:szCs w:val="24"/>
        </w:rPr>
        <w:t>a</w:t>
      </w:r>
      <w:r w:rsidRPr="00832239">
        <w:rPr>
          <w:rFonts w:ascii="Times New Roman" w:hAnsi="Times New Roman"/>
          <w:sz w:val="24"/>
          <w:szCs w:val="24"/>
        </w:rPr>
        <w:t xml:space="preserve">nalysis of </w:t>
      </w:r>
      <w:r w:rsidR="00F4414C" w:rsidRPr="00832239">
        <w:rPr>
          <w:rFonts w:ascii="Times New Roman" w:hAnsi="Times New Roman"/>
          <w:sz w:val="24"/>
          <w:szCs w:val="24"/>
        </w:rPr>
        <w:t>f</w:t>
      </w:r>
      <w:r w:rsidRPr="00832239">
        <w:rPr>
          <w:rFonts w:ascii="Times New Roman" w:hAnsi="Times New Roman"/>
          <w:sz w:val="24"/>
          <w:szCs w:val="24"/>
        </w:rPr>
        <w:t xml:space="preserve">our </w:t>
      </w:r>
      <w:r w:rsidR="00F4414C" w:rsidRPr="00832239">
        <w:rPr>
          <w:rFonts w:ascii="Times New Roman" w:hAnsi="Times New Roman"/>
          <w:sz w:val="24"/>
          <w:szCs w:val="24"/>
        </w:rPr>
        <w:t>c</w:t>
      </w:r>
      <w:r w:rsidRPr="00832239">
        <w:rPr>
          <w:rFonts w:ascii="Times New Roman" w:hAnsi="Times New Roman"/>
          <w:sz w:val="24"/>
          <w:szCs w:val="24"/>
        </w:rPr>
        <w:t xml:space="preserve">ohorts. </w:t>
      </w:r>
      <w:r w:rsidR="00F4414C" w:rsidRPr="00832239">
        <w:rPr>
          <w:rFonts w:ascii="Times New Roman" w:hAnsi="Times New Roman"/>
          <w:sz w:val="24"/>
          <w:szCs w:val="24"/>
        </w:rPr>
        <w:t xml:space="preserve"> </w:t>
      </w:r>
      <w:r w:rsidRPr="00832239">
        <w:rPr>
          <w:rFonts w:ascii="Times New Roman" w:hAnsi="Times New Roman"/>
          <w:sz w:val="24"/>
          <w:szCs w:val="24"/>
        </w:rPr>
        <w:t>Paper presented at the International Sociological Association Meetings, Durban, South Africa, July 2006.</w:t>
      </w:r>
    </w:p>
    <w:p w14:paraId="32AA98B1" w14:textId="77777777" w:rsidR="009E009A" w:rsidRPr="00832239" w:rsidRDefault="009E009A" w:rsidP="009E009A">
      <w:pPr>
        <w:pStyle w:val="Hangingindent"/>
        <w:spacing w:after="120"/>
        <w:ind w:left="720" w:hanging="720"/>
      </w:pPr>
      <w:r w:rsidRPr="00832239">
        <w:t xml:space="preserve">Hamilton, L., &amp; Berends, M.  Instructional </w:t>
      </w:r>
      <w:r w:rsidR="00F4414C" w:rsidRPr="00832239">
        <w:t>p</w:t>
      </w:r>
      <w:r w:rsidRPr="00832239">
        <w:t xml:space="preserve">ractices </w:t>
      </w:r>
      <w:r w:rsidR="00F4414C" w:rsidRPr="00832239">
        <w:t>r</w:t>
      </w:r>
      <w:r w:rsidRPr="00832239">
        <w:t xml:space="preserve">elated to </w:t>
      </w:r>
      <w:r w:rsidR="00F4414C" w:rsidRPr="00832239">
        <w:t>s</w:t>
      </w:r>
      <w:r w:rsidRPr="00832239">
        <w:t xml:space="preserve">tandards and </w:t>
      </w:r>
      <w:r w:rsidR="00F4414C" w:rsidRPr="00832239">
        <w:t>a</w:t>
      </w:r>
      <w:r w:rsidRPr="00832239">
        <w:t>ssessments. Paper presented at the American Educational Research Association, San Francisco, 2006.</w:t>
      </w:r>
    </w:p>
    <w:p w14:paraId="55B07A2B" w14:textId="77777777" w:rsidR="007D6706" w:rsidRPr="00832239" w:rsidRDefault="007D6706" w:rsidP="007D6706">
      <w:pPr>
        <w:pStyle w:val="Hangingindent"/>
        <w:spacing w:after="120"/>
        <w:ind w:left="720" w:hanging="720"/>
      </w:pPr>
      <w:r w:rsidRPr="00832239">
        <w:t>Nicotera, A., Teasley, B., &amp; Berends, M.  Examination of student movement in the context of federal transfer policies.  Paper presented at the American Educational Research Association, San Francisco, 2006.</w:t>
      </w:r>
    </w:p>
    <w:p w14:paraId="6E4BA27A" w14:textId="77777777" w:rsidR="007D6706" w:rsidRPr="00832239" w:rsidRDefault="007D6706" w:rsidP="007D6706">
      <w:pPr>
        <w:pStyle w:val="Hangingindent"/>
        <w:spacing w:after="120"/>
        <w:ind w:left="720" w:hanging="720"/>
      </w:pPr>
      <w:r w:rsidRPr="00832239">
        <w:t>Nicotera, A., Teasley, B., &amp; Berends, M.  Examination of student movement in the context of federal transfer policies.  Paper presented at the American Educational Finance Association, Denver, 2006.</w:t>
      </w:r>
    </w:p>
    <w:p w14:paraId="66A520DF" w14:textId="77777777" w:rsidR="00E52371" w:rsidRPr="00832239" w:rsidRDefault="00E52371" w:rsidP="004E61B3">
      <w:pPr>
        <w:pStyle w:val="Hangingindent"/>
        <w:spacing w:after="120"/>
        <w:ind w:left="720" w:hanging="720"/>
        <w:rPr>
          <w:iCs/>
        </w:rPr>
      </w:pPr>
      <w:r w:rsidRPr="00832239">
        <w:t xml:space="preserve">Lucas, S. R., &amp; Berends, M.  Stability and </w:t>
      </w:r>
      <w:r w:rsidR="00F4414C" w:rsidRPr="00832239">
        <w:t>c</w:t>
      </w:r>
      <w:r w:rsidRPr="00832239">
        <w:t xml:space="preserve">hange in U.S. </w:t>
      </w:r>
      <w:r w:rsidR="00F4414C" w:rsidRPr="00832239">
        <w:t>t</w:t>
      </w:r>
      <w:r w:rsidRPr="00832239">
        <w:t xml:space="preserve">rack </w:t>
      </w:r>
      <w:r w:rsidR="00F4414C" w:rsidRPr="00832239">
        <w:t>m</w:t>
      </w:r>
      <w:r w:rsidRPr="00832239">
        <w:t xml:space="preserve">obility: An </w:t>
      </w:r>
      <w:r w:rsidR="00F4414C" w:rsidRPr="00832239">
        <w:t>a</w:t>
      </w:r>
      <w:r w:rsidRPr="00832239">
        <w:t xml:space="preserve">nalysis of </w:t>
      </w:r>
      <w:r w:rsidR="00F4414C" w:rsidRPr="00832239">
        <w:t>f</w:t>
      </w:r>
      <w:r w:rsidRPr="00832239">
        <w:t xml:space="preserve">our </w:t>
      </w:r>
      <w:r w:rsidR="00F4414C" w:rsidRPr="00832239">
        <w:t>c</w:t>
      </w:r>
      <w:r w:rsidRPr="00832239">
        <w:t xml:space="preserve">ohorts. </w:t>
      </w:r>
      <w:r w:rsidRPr="00832239">
        <w:rPr>
          <w:iCs/>
        </w:rPr>
        <w:t>Paper presented at the American Sociological Association, August 2005.</w:t>
      </w:r>
    </w:p>
    <w:p w14:paraId="67EB0345" w14:textId="77777777" w:rsidR="00E52371" w:rsidRPr="00832239" w:rsidRDefault="001B6F9E" w:rsidP="004E61B3">
      <w:pPr>
        <w:pStyle w:val="Hangingindent"/>
        <w:spacing w:after="120"/>
        <w:ind w:left="720" w:hanging="720"/>
      </w:pPr>
      <w:r w:rsidRPr="00832239">
        <w:t xml:space="preserve">Hamilton, L., Berends, M., &amp; Stecher, B.  Teachers’ responses to standards-based accountability. </w:t>
      </w:r>
      <w:r w:rsidR="009E009A" w:rsidRPr="00832239">
        <w:t xml:space="preserve">Paper presented at the </w:t>
      </w:r>
      <w:r w:rsidRPr="00832239">
        <w:t>American Educational Research Association, Montreal, 2005.</w:t>
      </w:r>
    </w:p>
    <w:p w14:paraId="3DE95C5C" w14:textId="77777777" w:rsidR="001B6F9E" w:rsidRPr="00832239" w:rsidRDefault="001B6F9E" w:rsidP="004E61B3">
      <w:pPr>
        <w:pStyle w:val="BodyText"/>
        <w:ind w:left="720" w:hanging="720"/>
        <w:rPr>
          <w:rFonts w:ascii="Times New Roman" w:hAnsi="Times New Roman"/>
          <w:sz w:val="24"/>
          <w:szCs w:val="24"/>
        </w:rPr>
      </w:pPr>
      <w:r w:rsidRPr="00832239">
        <w:rPr>
          <w:rFonts w:ascii="Times New Roman" w:hAnsi="Times New Roman"/>
          <w:sz w:val="24"/>
          <w:szCs w:val="24"/>
        </w:rPr>
        <w:t>Berends, M.   Survey Methods in Educational Research.  Presidential Invited Session on Complementary Methods for Education Research:  Meet the Authors and Reviewers.  American Educational Research Association, Montreal, 2005.</w:t>
      </w:r>
    </w:p>
    <w:p w14:paraId="3C891DA6" w14:textId="77777777" w:rsidR="001B6F9E" w:rsidRPr="00832239" w:rsidRDefault="001B6F9E" w:rsidP="004E61B3">
      <w:pPr>
        <w:pStyle w:val="BodyText"/>
        <w:ind w:left="720" w:hanging="720"/>
        <w:rPr>
          <w:rFonts w:ascii="Times New Roman" w:hAnsi="Times New Roman"/>
          <w:sz w:val="24"/>
          <w:szCs w:val="24"/>
        </w:rPr>
      </w:pPr>
      <w:r w:rsidRPr="00832239">
        <w:rPr>
          <w:rFonts w:ascii="Times New Roman" w:hAnsi="Times New Roman"/>
          <w:sz w:val="24"/>
          <w:szCs w:val="24"/>
        </w:rPr>
        <w:t>Lucas, S. R., &amp; Berends, M.  Stability and change in U.S. Track Mobility:  An analysis of four cohorts.  Paper presented at the International Sociological Association Meetings, Neuchatel, Switzerland, May 2004.</w:t>
      </w:r>
    </w:p>
    <w:p w14:paraId="7343362E" w14:textId="77777777" w:rsidR="00F92E21" w:rsidRPr="00832239" w:rsidRDefault="00221BE9" w:rsidP="004E61B3">
      <w:pPr>
        <w:pStyle w:val="BodyText"/>
        <w:ind w:left="720" w:hanging="720"/>
        <w:rPr>
          <w:rFonts w:ascii="Times New Roman" w:hAnsi="Times New Roman"/>
          <w:sz w:val="24"/>
          <w:szCs w:val="24"/>
        </w:rPr>
      </w:pPr>
      <w:r w:rsidRPr="00832239">
        <w:rPr>
          <w:rFonts w:ascii="Times New Roman" w:hAnsi="Times New Roman"/>
          <w:sz w:val="24"/>
          <w:szCs w:val="24"/>
        </w:rPr>
        <w:t>Berends, M.   Survey Methods in Educational Research.  Presidential Invited Session on Complementary Methods for Education Research:  Meet the Authors and Reviewers.  American Educational Research Association, San Diego, 2004.</w:t>
      </w:r>
    </w:p>
    <w:p w14:paraId="74826A7C" w14:textId="77777777" w:rsidR="007A797A" w:rsidRPr="00832239" w:rsidRDefault="007A797A" w:rsidP="004E61B3">
      <w:pPr>
        <w:pStyle w:val="BodyText"/>
        <w:ind w:left="720" w:hanging="720"/>
        <w:rPr>
          <w:rFonts w:ascii="Times New Roman" w:hAnsi="Times New Roman"/>
          <w:sz w:val="24"/>
          <w:szCs w:val="24"/>
        </w:rPr>
      </w:pPr>
      <w:r w:rsidRPr="00832239">
        <w:rPr>
          <w:rFonts w:ascii="Times New Roman" w:hAnsi="Times New Roman"/>
          <w:sz w:val="24"/>
          <w:szCs w:val="24"/>
        </w:rPr>
        <w:t xml:space="preserve">Goldring, E., &amp; Berends, M.  Using data to strengthen schools. </w:t>
      </w:r>
      <w:r w:rsidR="003C20E7" w:rsidRPr="00832239">
        <w:rPr>
          <w:rFonts w:ascii="Times New Roman" w:hAnsi="Times New Roman"/>
          <w:sz w:val="24"/>
          <w:szCs w:val="24"/>
        </w:rPr>
        <w:t xml:space="preserve"> </w:t>
      </w:r>
      <w:r w:rsidR="00746EF4" w:rsidRPr="00832239">
        <w:rPr>
          <w:rFonts w:ascii="Times New Roman" w:hAnsi="Times New Roman"/>
          <w:sz w:val="24"/>
          <w:szCs w:val="24"/>
        </w:rPr>
        <w:t>Symposium</w:t>
      </w:r>
      <w:r w:rsidR="003C20E7" w:rsidRPr="00832239">
        <w:rPr>
          <w:rFonts w:ascii="Times New Roman" w:hAnsi="Times New Roman"/>
          <w:sz w:val="24"/>
          <w:szCs w:val="24"/>
        </w:rPr>
        <w:t xml:space="preserve"> on Improving the preparation of education leaders:  The AASA “Leadership for Learning.” </w:t>
      </w:r>
      <w:r w:rsidRPr="00832239">
        <w:rPr>
          <w:rFonts w:ascii="Times New Roman" w:hAnsi="Times New Roman"/>
          <w:sz w:val="24"/>
          <w:szCs w:val="24"/>
        </w:rPr>
        <w:t xml:space="preserve"> Paper presented at the University Council for Educational Administration Convention, Portland, OR, November, 2003.</w:t>
      </w:r>
    </w:p>
    <w:p w14:paraId="4A3C06EA" w14:textId="77777777" w:rsidR="00544BA7" w:rsidRPr="00832239" w:rsidRDefault="00287356" w:rsidP="00F131D5">
      <w:pPr>
        <w:pStyle w:val="BodyText"/>
        <w:ind w:left="720" w:hanging="720"/>
        <w:rPr>
          <w:rFonts w:ascii="Times New Roman" w:hAnsi="Times New Roman"/>
          <w:sz w:val="24"/>
          <w:szCs w:val="24"/>
        </w:rPr>
      </w:pPr>
      <w:r w:rsidRPr="00832239">
        <w:rPr>
          <w:rFonts w:ascii="Times New Roman" w:hAnsi="Times New Roman"/>
          <w:sz w:val="24"/>
          <w:szCs w:val="24"/>
        </w:rPr>
        <w:t>Berends, M.  Teacher Quality and Certification:  The National Board for Professional Teaching Standards’ Sponsored Program of Research.  Symposium at the American Educational Research Association, Chicago, 2003.</w:t>
      </w:r>
    </w:p>
    <w:p w14:paraId="2CF9C1D5" w14:textId="2569893C" w:rsidR="00287356" w:rsidRPr="00832239" w:rsidRDefault="00EF17F0" w:rsidP="004E61B3">
      <w:pPr>
        <w:pStyle w:val="BodyText"/>
        <w:ind w:left="720" w:hanging="720"/>
        <w:rPr>
          <w:rFonts w:ascii="Times New Roman" w:hAnsi="Times New Roman"/>
          <w:sz w:val="24"/>
          <w:szCs w:val="24"/>
        </w:rPr>
      </w:pPr>
      <w:r w:rsidRPr="00832239">
        <w:rPr>
          <w:rFonts w:ascii="Times New Roman" w:hAnsi="Times New Roman"/>
          <w:sz w:val="24"/>
          <w:szCs w:val="24"/>
        </w:rPr>
        <w:lastRenderedPageBreak/>
        <w:t xml:space="preserve">Berends, M., &amp; </w:t>
      </w:r>
      <w:r w:rsidR="00287356" w:rsidRPr="00832239">
        <w:rPr>
          <w:rFonts w:ascii="Times New Roman" w:hAnsi="Times New Roman"/>
          <w:sz w:val="24"/>
          <w:szCs w:val="24"/>
        </w:rPr>
        <w:t xml:space="preserve">Garet, M. </w:t>
      </w:r>
      <w:r w:rsidR="004C301F" w:rsidRPr="00832239">
        <w:rPr>
          <w:rFonts w:ascii="Times New Roman" w:hAnsi="Times New Roman"/>
          <w:sz w:val="24"/>
          <w:szCs w:val="24"/>
        </w:rPr>
        <w:t xml:space="preserve"> </w:t>
      </w:r>
      <w:r w:rsidRPr="00832239">
        <w:rPr>
          <w:rFonts w:ascii="Times New Roman" w:hAnsi="Times New Roman"/>
          <w:sz w:val="24"/>
          <w:szCs w:val="24"/>
        </w:rPr>
        <w:t xml:space="preserve">In (re)search of evidence-based school practices:  Possibilities for </w:t>
      </w:r>
      <w:r w:rsidR="00287356" w:rsidRPr="00832239">
        <w:rPr>
          <w:rFonts w:ascii="Times New Roman" w:hAnsi="Times New Roman"/>
          <w:sz w:val="24"/>
          <w:szCs w:val="24"/>
        </w:rPr>
        <w:t>integrating nationally representative surveys and randomized field trials to inform educational policy.  Paper presented at the American Educational Research Association, Chicago, 2003.</w:t>
      </w:r>
    </w:p>
    <w:p w14:paraId="048DCD8B" w14:textId="77777777" w:rsidR="009737E9" w:rsidRPr="00832239" w:rsidRDefault="009737E9" w:rsidP="004E61B3">
      <w:pPr>
        <w:pStyle w:val="BodyText"/>
        <w:ind w:left="720" w:hanging="720"/>
        <w:rPr>
          <w:rFonts w:ascii="Times New Roman" w:hAnsi="Times New Roman"/>
          <w:sz w:val="24"/>
          <w:szCs w:val="24"/>
        </w:rPr>
      </w:pPr>
      <w:r w:rsidRPr="00832239">
        <w:rPr>
          <w:rFonts w:ascii="Times New Roman" w:hAnsi="Times New Roman"/>
          <w:sz w:val="24"/>
          <w:szCs w:val="24"/>
        </w:rPr>
        <w:t>Berends, M.  Comprehensive School Reform in the United States:  Lessons from a High-Poverty District.  Paper presented at the International Conference for School Effectiveness and Improvement, Sydney, Australia, January 5-8, 2003.</w:t>
      </w:r>
    </w:p>
    <w:p w14:paraId="4F12F3B5" w14:textId="77777777" w:rsidR="009737E9" w:rsidRPr="00832239" w:rsidRDefault="009737E9" w:rsidP="004E61B3">
      <w:pPr>
        <w:pStyle w:val="BodyText"/>
        <w:ind w:left="720" w:hanging="720"/>
        <w:rPr>
          <w:rFonts w:ascii="Times New Roman" w:hAnsi="Times New Roman"/>
          <w:sz w:val="24"/>
          <w:szCs w:val="24"/>
        </w:rPr>
      </w:pPr>
      <w:r w:rsidRPr="00832239">
        <w:rPr>
          <w:rFonts w:ascii="Times New Roman" w:hAnsi="Times New Roman"/>
          <w:sz w:val="24"/>
          <w:szCs w:val="24"/>
        </w:rPr>
        <w:t>Berends, M.  Leadership for Comprehensive School Reform:  The Experiences of New American Schools.  Paper presented at the International Conference for School Effectiveness and Improvement, Sydney, Australia, January 5-8, 2003.</w:t>
      </w:r>
    </w:p>
    <w:p w14:paraId="251C5906" w14:textId="77777777" w:rsidR="00287356" w:rsidRPr="00832239" w:rsidRDefault="00287356" w:rsidP="004E61B3">
      <w:pPr>
        <w:pStyle w:val="BodyText"/>
        <w:ind w:left="720" w:hanging="720"/>
        <w:rPr>
          <w:rFonts w:ascii="Times New Roman" w:hAnsi="Times New Roman"/>
          <w:sz w:val="24"/>
          <w:szCs w:val="24"/>
        </w:rPr>
      </w:pPr>
      <w:r w:rsidRPr="00832239">
        <w:rPr>
          <w:rFonts w:ascii="Times New Roman" w:hAnsi="Times New Roman"/>
          <w:sz w:val="24"/>
          <w:szCs w:val="24"/>
        </w:rPr>
        <w:t>Garet, M., &amp; Berends, M.  Towards evidence-based school practices:  Opportunities for integrating nationally representative surveys and randomized field trials to inform educational policy.  Paper presented at the International Conference for School Effectiveness and Improvement, Sydney, Australia, January 5-8, 2003.</w:t>
      </w:r>
    </w:p>
    <w:p w14:paraId="4B8FEEBB" w14:textId="77777777" w:rsidR="00B914EB" w:rsidRPr="00832239" w:rsidRDefault="00B914EB" w:rsidP="004E61B3">
      <w:pPr>
        <w:ind w:left="720" w:hanging="720"/>
        <w:rPr>
          <w:iCs/>
        </w:rPr>
      </w:pPr>
      <w:r w:rsidRPr="00832239">
        <w:t xml:space="preserve">Berends, M.  </w:t>
      </w:r>
      <w:r w:rsidRPr="00832239">
        <w:rPr>
          <w:iCs/>
        </w:rPr>
        <w:t>Grade inflation:  Reality, myths, and pitfalls.  Invited paper for the Educational Records Bureau Conference, New York, NY, October 24, 2002.</w:t>
      </w:r>
    </w:p>
    <w:p w14:paraId="6BC65492" w14:textId="77777777" w:rsidR="00B914EB" w:rsidRPr="00832239" w:rsidRDefault="00B914EB" w:rsidP="004E61B3">
      <w:pPr>
        <w:pStyle w:val="BodyTextIndent2"/>
        <w:ind w:left="720" w:hanging="720"/>
        <w:rPr>
          <w:rFonts w:ascii="Times New Roman" w:hAnsi="Times New Roman"/>
          <w:sz w:val="24"/>
          <w:szCs w:val="24"/>
        </w:rPr>
      </w:pPr>
    </w:p>
    <w:p w14:paraId="32A760AC" w14:textId="77777777" w:rsidR="003D5360" w:rsidRPr="00832239" w:rsidRDefault="003D5360" w:rsidP="004E61B3">
      <w:pPr>
        <w:pStyle w:val="BodyTextIndent2"/>
        <w:ind w:left="720" w:hanging="720"/>
        <w:rPr>
          <w:rFonts w:ascii="Times New Roman" w:hAnsi="Times New Roman"/>
          <w:sz w:val="24"/>
          <w:szCs w:val="24"/>
        </w:rPr>
      </w:pPr>
      <w:r w:rsidRPr="00832239">
        <w:rPr>
          <w:rFonts w:ascii="Times New Roman" w:hAnsi="Times New Roman"/>
          <w:sz w:val="24"/>
          <w:szCs w:val="24"/>
        </w:rPr>
        <w:t>Berends, M.  The past, present, and future of comprehensive school reform research.  Invited address to the National Clearinghouse of Comprehensive School Reform Network of Researchers Meeting, Washington, DC, May 21, 2002.</w:t>
      </w:r>
    </w:p>
    <w:p w14:paraId="5A34753C" w14:textId="77777777" w:rsidR="003D5360" w:rsidRPr="00832239" w:rsidRDefault="003D5360" w:rsidP="004E61B3">
      <w:pPr>
        <w:ind w:left="720" w:hanging="720"/>
      </w:pPr>
      <w:r w:rsidRPr="00832239">
        <w:t xml:space="preserve"> </w:t>
      </w:r>
    </w:p>
    <w:p w14:paraId="298254F7" w14:textId="77777777" w:rsidR="003D5360" w:rsidRPr="00832239" w:rsidRDefault="003D5360" w:rsidP="004E61B3">
      <w:pPr>
        <w:ind w:left="720" w:hanging="720"/>
      </w:pPr>
      <w:r w:rsidRPr="00832239">
        <w:t>Berends,  M.  Implementing comprehensive school reform in high-poverty districts: Cautionary lessons based on the New American Schools (NAS) experience.  Paper  presented at the Annual Meeting of the Annual Meeting of the American Educational Research Association, New Orleans,  2002.</w:t>
      </w:r>
    </w:p>
    <w:p w14:paraId="08025D3A" w14:textId="77777777" w:rsidR="003D5360" w:rsidRPr="00832239" w:rsidRDefault="003D5360" w:rsidP="004E61B3">
      <w:pPr>
        <w:autoSpaceDE w:val="0"/>
        <w:autoSpaceDN w:val="0"/>
        <w:adjustRightInd w:val="0"/>
        <w:ind w:left="720" w:hanging="720"/>
      </w:pPr>
    </w:p>
    <w:p w14:paraId="5DBF3736" w14:textId="77777777" w:rsidR="003D5360" w:rsidRPr="00832239" w:rsidRDefault="003D5360" w:rsidP="004E61B3">
      <w:pPr>
        <w:ind w:left="720" w:hanging="720"/>
      </w:pPr>
      <w:r w:rsidRPr="00832239">
        <w:t>Lucas, S. R., &amp; Berends, M.  Finding and explaining school-to-school variation in race and track assignment.  Paper presented at the Annual Meeting of the Annual Meeting of the American Educational Research Association, New Orleans,  2002.</w:t>
      </w:r>
    </w:p>
    <w:p w14:paraId="0BB5F4DA" w14:textId="77777777" w:rsidR="003D5360" w:rsidRPr="00832239" w:rsidRDefault="003D5360" w:rsidP="004E61B3">
      <w:pPr>
        <w:ind w:left="720" w:hanging="720"/>
      </w:pPr>
    </w:p>
    <w:p w14:paraId="4C676E16" w14:textId="77777777" w:rsidR="004C3A50" w:rsidRPr="00832239" w:rsidRDefault="00112CC4" w:rsidP="004C3A50">
      <w:pPr>
        <w:ind w:left="720" w:hanging="720"/>
      </w:pPr>
      <w:r w:rsidRPr="00832239">
        <w:t xml:space="preserve">Berends, M., Lucas, S. R., &amp; Briggs, R. J.  (2002).  Effects of curricular differentiation on student achievement:  Longitudinal analyses of high school students.  Invited paper presented at the </w:t>
      </w:r>
      <w:r w:rsidRPr="00832239">
        <w:rPr>
          <w:i/>
          <w:iCs/>
        </w:rPr>
        <w:t>Research Seminar II:  Instructional and Performance Consequences of High-Poverty Schooling</w:t>
      </w:r>
      <w:r w:rsidRPr="00832239">
        <w:t>, The Charles Sumner School, Washington, DC, March 11, 2002</w:t>
      </w:r>
      <w:r w:rsidR="004C3A50" w:rsidRPr="00832239">
        <w:t>.</w:t>
      </w:r>
    </w:p>
    <w:p w14:paraId="3F3E9FB5" w14:textId="77777777" w:rsidR="004C3A50" w:rsidRPr="00832239" w:rsidRDefault="004C3A50" w:rsidP="004C3A50">
      <w:pPr>
        <w:ind w:left="720" w:hanging="720"/>
      </w:pPr>
    </w:p>
    <w:p w14:paraId="03485899" w14:textId="36F71071" w:rsidR="003D5360" w:rsidRPr="00832239" w:rsidRDefault="003D5360" w:rsidP="004C3A50">
      <w:pPr>
        <w:ind w:left="720" w:hanging="720"/>
      </w:pPr>
      <w:r w:rsidRPr="00832239">
        <w:t>Lucas, S. R., Fucella, P. N., &amp; Berends, M.  Neo-classical education transitions of boomer and post-boomer cohorts:  A corrected tale for three cohorts. Paper presented at the Annual Meeting of the International Sociological Association, Research Committee on Social Stratification and Social Mobility, Berkeley, CA:  August, 2001.</w:t>
      </w:r>
    </w:p>
    <w:p w14:paraId="097BA68C" w14:textId="77777777" w:rsidR="003D5360" w:rsidRPr="00832239" w:rsidRDefault="003D5360" w:rsidP="004E61B3">
      <w:pPr>
        <w:pStyle w:val="BodyTextIndent2"/>
        <w:ind w:left="720" w:hanging="720"/>
        <w:rPr>
          <w:rFonts w:ascii="Times New Roman" w:hAnsi="Times New Roman"/>
          <w:sz w:val="24"/>
          <w:szCs w:val="24"/>
        </w:rPr>
      </w:pPr>
    </w:p>
    <w:p w14:paraId="67B10ED8" w14:textId="77777777" w:rsidR="003D5360" w:rsidRPr="00832239" w:rsidRDefault="003D5360" w:rsidP="004E61B3">
      <w:pPr>
        <w:ind w:left="720" w:hanging="720"/>
      </w:pPr>
      <w:r w:rsidRPr="00832239">
        <w:t xml:space="preserve">Berends, M., Lucas, S. R., &amp; Sullivan, T.  Effects of changing family background characteristics on black-white test score trends, 1972-1992.  Paper presented at the Annual Meeting of the Population Association of America, Washington, DC, March 29-31, 2001. </w:t>
      </w:r>
    </w:p>
    <w:p w14:paraId="0E9357F8" w14:textId="77777777" w:rsidR="009019F3" w:rsidRPr="00832239" w:rsidRDefault="009019F3" w:rsidP="004E61B3">
      <w:pPr>
        <w:ind w:left="720" w:hanging="720"/>
      </w:pPr>
    </w:p>
    <w:p w14:paraId="45A271AD" w14:textId="77777777" w:rsidR="003D5360" w:rsidRPr="00832239" w:rsidRDefault="003D5360" w:rsidP="004E61B3">
      <w:pPr>
        <w:ind w:left="720" w:hanging="720"/>
      </w:pPr>
      <w:r w:rsidRPr="00832239">
        <w:lastRenderedPageBreak/>
        <w:t xml:space="preserve">Lucas, S. R., &amp; Berends, M.  Explaining the dominance of downward track mobility for the mobile.  Paper presented at the Annual Meeting of the Population Association of America, Washington, DC, March 29-31, 2001. </w:t>
      </w:r>
    </w:p>
    <w:p w14:paraId="03EFD69D" w14:textId="77777777" w:rsidR="003D5360" w:rsidRPr="00832239" w:rsidRDefault="003D5360" w:rsidP="004E61B3">
      <w:pPr>
        <w:ind w:left="720" w:hanging="720"/>
      </w:pPr>
    </w:p>
    <w:p w14:paraId="2308F391" w14:textId="77777777" w:rsidR="003D5360" w:rsidRPr="00832239" w:rsidRDefault="003D5360" w:rsidP="004E61B3">
      <w:pPr>
        <w:ind w:left="720" w:hanging="720"/>
      </w:pPr>
      <w:r w:rsidRPr="00832239">
        <w:t>Berends, M., Bodilly, S., &amp; Kirby, S. N.  Lessons learned from New American Schools.  Paper presented at the Annual Meeting of the American Educational Research Association, Seattle, WA, 2001.</w:t>
      </w:r>
    </w:p>
    <w:p w14:paraId="2974D3CD" w14:textId="77777777" w:rsidR="001A2411" w:rsidRPr="00832239" w:rsidRDefault="001A2411" w:rsidP="004E61B3">
      <w:pPr>
        <w:ind w:left="720" w:hanging="720"/>
      </w:pPr>
    </w:p>
    <w:p w14:paraId="01EE15F3" w14:textId="77777777" w:rsidR="003D5360" w:rsidRPr="00832239" w:rsidRDefault="003D5360" w:rsidP="004E61B3">
      <w:pPr>
        <w:ind w:left="720" w:hanging="720"/>
      </w:pPr>
      <w:r w:rsidRPr="00832239">
        <w:t>Kirby, S., Berends, M., &amp; Naftel, S. Implementation in a longitudinal sample of New American Schools.  Paper presented at the Title I Invited Conference in Washington, DC, Sponsored by the Laboratory for Student Success at Temple University Center for Research in Human Development and Education, November 1, 2000.</w:t>
      </w:r>
    </w:p>
    <w:p w14:paraId="25CCC0C7" w14:textId="77777777" w:rsidR="003D5360" w:rsidRPr="00832239" w:rsidRDefault="003D5360" w:rsidP="004E61B3">
      <w:pPr>
        <w:ind w:left="720" w:hanging="720"/>
      </w:pPr>
      <w:r w:rsidRPr="00832239">
        <w:t xml:space="preserve"> </w:t>
      </w:r>
    </w:p>
    <w:p w14:paraId="3B0C604C" w14:textId="77777777" w:rsidR="003D5360" w:rsidRPr="00832239" w:rsidRDefault="003D5360" w:rsidP="004E61B3">
      <w:pPr>
        <w:ind w:left="720" w:hanging="720"/>
      </w:pPr>
      <w:r w:rsidRPr="00832239">
        <w:t>Berends, M., &amp; Kirby, S. N.  The district role in comprehensive school reform:  Evidence from New American Schools’ scale-up phase.  Paper presented at the Annual Meeting of the American Educational Research Association, New Orleans, 2000.</w:t>
      </w:r>
    </w:p>
    <w:p w14:paraId="64D71175" w14:textId="77777777" w:rsidR="003D5360" w:rsidRPr="00832239" w:rsidRDefault="003D5360" w:rsidP="004E61B3">
      <w:pPr>
        <w:ind w:left="720" w:hanging="720"/>
      </w:pPr>
    </w:p>
    <w:p w14:paraId="29C5AB25" w14:textId="77777777" w:rsidR="008241A1" w:rsidRPr="00832239" w:rsidRDefault="003D5360" w:rsidP="00D2057B">
      <w:pPr>
        <w:ind w:left="720" w:hanging="720"/>
      </w:pPr>
      <w:r w:rsidRPr="00832239">
        <w:t>Berends, M., Desimone, L., Garet, M., Ginsburg, A., Miller, M., Plisko, V., &amp; Yamishiro, K.  Strategies for evaluating federal education programs.  Paper presented at the Annual Meeting of the American Evaluation Association, Orlando, FL, November 2, 1999.</w:t>
      </w:r>
    </w:p>
    <w:p w14:paraId="1F4364AA" w14:textId="77777777" w:rsidR="00D2057B" w:rsidRPr="00832239" w:rsidRDefault="00D2057B" w:rsidP="00D2057B">
      <w:pPr>
        <w:ind w:left="720" w:hanging="720"/>
      </w:pPr>
    </w:p>
    <w:p w14:paraId="77798667" w14:textId="77777777" w:rsidR="003D5360" w:rsidRPr="00832239" w:rsidRDefault="003D5360" w:rsidP="004E61B3">
      <w:pPr>
        <w:ind w:left="720" w:hanging="720"/>
      </w:pPr>
      <w:r w:rsidRPr="00832239">
        <w:t>Berends, M., Lucas, S. R., &amp; Sullivan, T.  Effects of changing family background characteristics on black-white test score trends, 1972-1992.  Paper presented at the Annual Meeting of the International Sociological Association, Research Committee on Social Stratification and Social Mobility, Madison, WI:  August, 1999.</w:t>
      </w:r>
    </w:p>
    <w:p w14:paraId="0C26038C" w14:textId="77777777" w:rsidR="003D5360" w:rsidRPr="00832239" w:rsidRDefault="003D5360" w:rsidP="004E61B3">
      <w:pPr>
        <w:ind w:left="720" w:hanging="720"/>
      </w:pPr>
    </w:p>
    <w:p w14:paraId="2962DB84" w14:textId="77777777" w:rsidR="003D5360" w:rsidRPr="00832239" w:rsidRDefault="003D5360" w:rsidP="004E61B3">
      <w:pPr>
        <w:ind w:left="720" w:hanging="720"/>
      </w:pPr>
      <w:r w:rsidRPr="00832239">
        <w:t>Berends, M.  Early implementation findings from a longitudinal sample of New American Schools.  Paper presented at the Annual Meeting of the American Educational Research Association, Montreal, 1999.</w:t>
      </w:r>
    </w:p>
    <w:p w14:paraId="508C1FA2" w14:textId="77777777" w:rsidR="003D5360" w:rsidRPr="00832239" w:rsidRDefault="003D5360" w:rsidP="004E61B3">
      <w:pPr>
        <w:ind w:left="720" w:hanging="720"/>
      </w:pPr>
    </w:p>
    <w:p w14:paraId="44DFC1EC" w14:textId="59E4DA81" w:rsidR="006F1B87" w:rsidRPr="00832239" w:rsidRDefault="003D5360" w:rsidP="004C3A50">
      <w:pPr>
        <w:ind w:left="720" w:hanging="720"/>
      </w:pPr>
      <w:r w:rsidRPr="00832239">
        <w:t>Berends, M.  Early implementation findings from a longitudinal sample of New American Schools.  Paper presented in symposium on “The Progress of New American Schools in Districts, Schools and Classrooms” at the International Congress for School Effectiveness and Improvement, San Antonio, TX, January 5, 1999.</w:t>
      </w:r>
    </w:p>
    <w:p w14:paraId="3B9F6B7E" w14:textId="77777777" w:rsidR="004C3A50" w:rsidRPr="00832239" w:rsidRDefault="004C3A50" w:rsidP="004C3A50">
      <w:pPr>
        <w:ind w:left="720" w:hanging="720"/>
      </w:pPr>
    </w:p>
    <w:p w14:paraId="37160922" w14:textId="7AB32001" w:rsidR="003D5360" w:rsidRPr="00832239" w:rsidRDefault="003D5360" w:rsidP="004E61B3">
      <w:pPr>
        <w:ind w:left="720" w:hanging="720"/>
      </w:pPr>
      <w:r w:rsidRPr="00832239">
        <w:t>Berends, M., &amp; Chun, J.  Does instructional practice differ in design-based classrooms?  Paper presented in symposium on “The Progress of New American Schools in Districts, Schools and Classrooms” at the International Congress for School Effectiveness and Improvement, San Antonio, TX, January 5, 1999.</w:t>
      </w:r>
    </w:p>
    <w:p w14:paraId="636929ED" w14:textId="77777777" w:rsidR="003D5360" w:rsidRPr="00832239" w:rsidRDefault="003D5360" w:rsidP="004E61B3">
      <w:pPr>
        <w:ind w:left="720" w:hanging="720"/>
      </w:pPr>
    </w:p>
    <w:p w14:paraId="547A5B5D" w14:textId="77777777" w:rsidR="00544BA7" w:rsidRPr="00832239" w:rsidRDefault="003D5360" w:rsidP="00F131D5">
      <w:pPr>
        <w:ind w:left="720" w:hanging="720"/>
      </w:pPr>
      <w:r w:rsidRPr="00832239">
        <w:t>Berends, M.  Tracking, social promotions, and other educational organizational issues.  Presentation to the National Research Council, Panel on Juvenile Crime: Prevention, Treatment, and Control. Washington, DC, October 2, 1998.</w:t>
      </w:r>
    </w:p>
    <w:p w14:paraId="750FD8B2" w14:textId="77777777" w:rsidR="00F131D5" w:rsidRPr="00832239" w:rsidRDefault="00F131D5" w:rsidP="00F131D5">
      <w:pPr>
        <w:ind w:left="720" w:hanging="720"/>
      </w:pPr>
    </w:p>
    <w:p w14:paraId="7BF923AA" w14:textId="465A4AAA" w:rsidR="003D5360" w:rsidRPr="00832239" w:rsidRDefault="003D5360" w:rsidP="004E61B3">
      <w:pPr>
        <w:ind w:left="720" w:hanging="720"/>
      </w:pPr>
      <w:r w:rsidRPr="00832239">
        <w:t xml:space="preserve">Bodilly, S., &amp; Berends, M.  Necessary district support for comprehensive school reform.  Paper presented at the Title I:  Seizing the Opportunity Invited Conference in Washington, DC, </w:t>
      </w:r>
      <w:r w:rsidRPr="00832239">
        <w:lastRenderedPageBreak/>
        <w:t>Co-sponsored by the Harvard Civil Rights Project and the Citizens’ Commission on Civil Rights, September 18, 1998.</w:t>
      </w:r>
    </w:p>
    <w:p w14:paraId="1FDA2C77" w14:textId="77777777" w:rsidR="00BE3713" w:rsidRPr="00832239" w:rsidRDefault="00BE3713" w:rsidP="004E61B3">
      <w:pPr>
        <w:ind w:left="720" w:hanging="720"/>
      </w:pPr>
    </w:p>
    <w:p w14:paraId="0FE8A6E0" w14:textId="77777777" w:rsidR="003D5360" w:rsidRPr="00832239" w:rsidRDefault="003D5360" w:rsidP="004E61B3">
      <w:pPr>
        <w:ind w:left="720" w:hanging="720"/>
      </w:pPr>
      <w:r w:rsidRPr="00832239">
        <w:t>Berends, M., &amp; Bodilly, S.  Lessons learned from New American Schools' scale-up phase.  Presentation to major foundations at the Comprehensive School Reform Meeting, Washington, DC, RAND, August 19, 1998.</w:t>
      </w:r>
    </w:p>
    <w:p w14:paraId="6B56AA73" w14:textId="77777777" w:rsidR="003D5360" w:rsidRPr="00832239" w:rsidRDefault="003D5360" w:rsidP="004E61B3">
      <w:pPr>
        <w:ind w:left="720" w:hanging="720"/>
      </w:pPr>
    </w:p>
    <w:p w14:paraId="76D5FE20" w14:textId="77777777" w:rsidR="003D5360" w:rsidRPr="00832239" w:rsidRDefault="003D5360" w:rsidP="004E61B3">
      <w:pPr>
        <w:ind w:left="720" w:hanging="720"/>
      </w:pPr>
      <w:r w:rsidRPr="00832239">
        <w:t>Berends, M., &amp; Dijkstra, A. B.  The sacred in education:  Academic achievement in religious schools.  Paper presented at the Annual Meeting of the International Sociological Association, Montreal:  July, 1998.</w:t>
      </w:r>
    </w:p>
    <w:p w14:paraId="0A8317AD" w14:textId="77777777" w:rsidR="003D5360" w:rsidRPr="00832239" w:rsidRDefault="003D5360" w:rsidP="004E61B3">
      <w:pPr>
        <w:ind w:left="720" w:hanging="720"/>
      </w:pPr>
    </w:p>
    <w:p w14:paraId="622FF9AC" w14:textId="77777777" w:rsidR="003D5360" w:rsidRPr="00832239" w:rsidRDefault="003D5360" w:rsidP="004E61B3">
      <w:pPr>
        <w:ind w:left="720" w:hanging="720"/>
      </w:pPr>
      <w:r w:rsidRPr="00832239">
        <w:t>Kirby, S. N., Berends, M., &amp; Naftel, S.  Supply and demand of minority teachers in Texas:  Problems and prospects.  Paper presented at the Annual Meeting of the American Educational Research Association, San Diego:  April, 1998.</w:t>
      </w:r>
    </w:p>
    <w:p w14:paraId="658A33AB" w14:textId="77777777" w:rsidR="00C80050" w:rsidRPr="00832239" w:rsidRDefault="00C80050" w:rsidP="004E61B3">
      <w:pPr>
        <w:ind w:left="720" w:hanging="720"/>
      </w:pPr>
    </w:p>
    <w:p w14:paraId="01ED0E74" w14:textId="77777777" w:rsidR="003D5360" w:rsidRPr="00832239" w:rsidRDefault="003D5360" w:rsidP="004E61B3">
      <w:pPr>
        <w:ind w:left="720" w:hanging="720"/>
      </w:pPr>
      <w:r w:rsidRPr="00832239">
        <w:t>Berends, M., &amp; Dijkstra, A.  The impact of social capital on educational opportunities in cross-national perspective:  A comparison of the United States and the Netherlands.  Paper presented at the Annual Meeting of the American Sociological Association, Toronto:  August, 1997.</w:t>
      </w:r>
    </w:p>
    <w:p w14:paraId="7E5017C2" w14:textId="77777777" w:rsidR="003D5360" w:rsidRPr="00832239" w:rsidRDefault="003D5360" w:rsidP="004E61B3">
      <w:pPr>
        <w:ind w:left="720" w:hanging="720"/>
      </w:pPr>
    </w:p>
    <w:p w14:paraId="61AC6058" w14:textId="77777777" w:rsidR="003D5360" w:rsidRPr="00832239" w:rsidRDefault="003D5360" w:rsidP="004E61B3">
      <w:pPr>
        <w:ind w:left="720" w:hanging="720"/>
      </w:pPr>
      <w:r w:rsidRPr="00832239">
        <w:t>Berends, M.  Evaluation of the New American Schools (NAS) initiative:  Methods and early findings.  Symposium presented at Annual Meeting of the American Educational Research Association, Chicago:  April, 1997.</w:t>
      </w:r>
    </w:p>
    <w:p w14:paraId="2CF8EBE8" w14:textId="77777777" w:rsidR="003D5360" w:rsidRPr="00832239" w:rsidRDefault="003D5360" w:rsidP="004E61B3">
      <w:pPr>
        <w:ind w:left="720" w:hanging="720"/>
      </w:pPr>
    </w:p>
    <w:p w14:paraId="647EF83F" w14:textId="77777777" w:rsidR="003D5360" w:rsidRPr="00832239" w:rsidRDefault="003D5360" w:rsidP="004E61B3">
      <w:pPr>
        <w:ind w:left="720" w:hanging="720"/>
      </w:pPr>
      <w:r w:rsidRPr="00832239">
        <w:t>Berends, M.  Coupling, control, and social capital in New American Schools.  Paper presented at Annual Meeting of the American Educational Research Association, Chicago:  April, 1997.</w:t>
      </w:r>
    </w:p>
    <w:p w14:paraId="76068856" w14:textId="77777777" w:rsidR="003D5360" w:rsidRPr="00832239" w:rsidRDefault="003D5360" w:rsidP="004E61B3">
      <w:pPr>
        <w:ind w:left="720" w:hanging="720"/>
      </w:pPr>
    </w:p>
    <w:p w14:paraId="73A94A51" w14:textId="77777777" w:rsidR="003D5360" w:rsidRPr="00832239" w:rsidRDefault="003D5360" w:rsidP="004E61B3">
      <w:pPr>
        <w:ind w:left="720" w:hanging="720"/>
      </w:pPr>
      <w:r w:rsidRPr="00832239">
        <w:t>Berends, M., &amp; Dijkstra, A. B.  Social capital and academic achievement:  Educational opportunities in American and Dutch religious education.  Paper  presented at the Annual Meeting of the American Sociological Association, New York:  August, 1996.</w:t>
      </w:r>
    </w:p>
    <w:p w14:paraId="40950807" w14:textId="77777777" w:rsidR="003D5360" w:rsidRPr="00832239" w:rsidRDefault="003D5360" w:rsidP="004E61B3">
      <w:pPr>
        <w:ind w:left="720" w:hanging="720"/>
      </w:pPr>
    </w:p>
    <w:p w14:paraId="3061BF19" w14:textId="77777777" w:rsidR="003D5360" w:rsidRPr="00832239" w:rsidRDefault="003D5360" w:rsidP="004E61B3">
      <w:pPr>
        <w:ind w:left="720" w:hanging="720"/>
      </w:pPr>
      <w:r w:rsidRPr="00832239">
        <w:t>Berends, M., &amp; Koretz, D.  NAEP’s adequacy for monitoring students at risk.  Paper presented at the Annual Meeting of the American Educational Research Association, New York:  April, 1996.</w:t>
      </w:r>
    </w:p>
    <w:p w14:paraId="30ECF1A8" w14:textId="77777777" w:rsidR="003D5360" w:rsidRPr="00832239" w:rsidRDefault="003D5360" w:rsidP="004E61B3">
      <w:pPr>
        <w:ind w:left="720" w:hanging="720"/>
      </w:pPr>
    </w:p>
    <w:p w14:paraId="0CFF9021" w14:textId="77777777" w:rsidR="003D5360" w:rsidRPr="00832239" w:rsidRDefault="003D5360" w:rsidP="004E61B3">
      <w:pPr>
        <w:ind w:left="720" w:hanging="720"/>
      </w:pPr>
      <w:r w:rsidRPr="00832239">
        <w:t>Grissmer, D. W., Williamson, S., Kirby, S. N., &amp; Berends, M.  Explaining trends in NAEP achievement scores.  Invited paper presented at the Conference on Intelligence on the Rise?  Secular Changes in IQ and Related Measures, Emory University, Atlanta, GA:  April, 1996.</w:t>
      </w:r>
    </w:p>
    <w:p w14:paraId="4348EA26" w14:textId="77777777" w:rsidR="003D5360" w:rsidRPr="00832239" w:rsidRDefault="003D5360" w:rsidP="004E61B3">
      <w:pPr>
        <w:ind w:left="720" w:hanging="720"/>
      </w:pPr>
    </w:p>
    <w:p w14:paraId="5F4B9B6E" w14:textId="77777777" w:rsidR="003D5360" w:rsidRPr="00832239" w:rsidRDefault="003D5360" w:rsidP="004E61B3">
      <w:pPr>
        <w:ind w:left="720" w:hanging="720"/>
      </w:pPr>
      <w:r w:rsidRPr="00832239">
        <w:t>Berends, M., Grissmer, D. W., Kirby, S. N., &amp; Williamson, S.  Changing families, student achievement, and public policy.  Paper presented at the Annual Meeting of the American Sociological Association, Washington, DC:  August, 1995.</w:t>
      </w:r>
    </w:p>
    <w:p w14:paraId="7296ACD1" w14:textId="77777777" w:rsidR="003D5360" w:rsidRPr="00832239" w:rsidRDefault="003D5360" w:rsidP="004E61B3">
      <w:pPr>
        <w:ind w:left="720" w:hanging="720"/>
      </w:pPr>
    </w:p>
    <w:p w14:paraId="1970B04F" w14:textId="2D1D57A3" w:rsidR="003D5360" w:rsidRPr="00832239" w:rsidRDefault="003D5360" w:rsidP="004E61B3">
      <w:pPr>
        <w:ind w:left="720" w:hanging="720"/>
      </w:pPr>
      <w:r w:rsidRPr="00832239">
        <w:lastRenderedPageBreak/>
        <w:t>Berends, M., &amp; Koretz, D.  Who are the educationally disadvantaged?  Individual and institutional characteristics of low achieving students in NELS &amp; NAEP.  Paper presented at the Annual Meeting of the American Educational Research Association, San Francisco:  April, 1995.</w:t>
      </w:r>
    </w:p>
    <w:p w14:paraId="13288D36" w14:textId="77777777" w:rsidR="003D5360" w:rsidRPr="00832239" w:rsidRDefault="003D5360" w:rsidP="004E61B3">
      <w:pPr>
        <w:ind w:left="720" w:hanging="720"/>
      </w:pPr>
    </w:p>
    <w:p w14:paraId="15BE012C" w14:textId="77777777" w:rsidR="003D5360" w:rsidRPr="00832239" w:rsidRDefault="003D5360" w:rsidP="004E61B3">
      <w:pPr>
        <w:ind w:left="720" w:hanging="720"/>
      </w:pPr>
      <w:r w:rsidRPr="00832239">
        <w:t>Grissmer, D. W.,  Kirby, S. N., Berends, M., &amp; Williamson, S.  Multiple risk effects of demographic, family, and other factors on cognitive achievement.  Invited paper presented at the 7th International Conference on Socio-Economics of the Society for the Advancement of Socio-Economics, Washington, DC:  April, 1995.</w:t>
      </w:r>
    </w:p>
    <w:p w14:paraId="353FC36F" w14:textId="77777777" w:rsidR="009019F3" w:rsidRPr="00832239" w:rsidRDefault="009019F3" w:rsidP="004E61B3">
      <w:pPr>
        <w:ind w:left="720" w:hanging="720"/>
      </w:pPr>
    </w:p>
    <w:p w14:paraId="6A3959FB" w14:textId="77777777" w:rsidR="003D5360" w:rsidRPr="00832239" w:rsidRDefault="003D5360" w:rsidP="004E61B3">
      <w:pPr>
        <w:ind w:left="720" w:hanging="720"/>
      </w:pPr>
      <w:r w:rsidRPr="00832239">
        <w:t>Grissmer, D. W.,  Kirby, S. N., Berends, M., &amp; Williamson, S.  Student achievement and the changing American family.”  Selected Briefings:</w:t>
      </w:r>
    </w:p>
    <w:p w14:paraId="353DD829"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 xml:space="preserve">Secretary Richard Riley and Assistant Secretary Madeline Kunin, U.S. Department of Education, July, 1995. </w:t>
      </w:r>
    </w:p>
    <w:p w14:paraId="209A7EE7"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 xml:space="preserve">Economic Policy Institute, March, 1995. </w:t>
      </w:r>
    </w:p>
    <w:p w14:paraId="62032DDF"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American Youth Policy Forum, a non-partisan, non-profit organization of  staff from the House and Senate and GAO, CBO, HHS, and Department of Education, February, 1995.</w:t>
      </w:r>
    </w:p>
    <w:p w14:paraId="2F03A891"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U.S. Department of Education, February, 1995.</w:t>
      </w:r>
    </w:p>
    <w:p w14:paraId="3A669360"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 xml:space="preserve">Press conference to national media upon public release of report, RAND’s Washington office, December, 1994.   </w:t>
      </w:r>
    </w:p>
    <w:p w14:paraId="0C309568"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Seminar at Teachers College, Columbia University, April, 1994.</w:t>
      </w:r>
    </w:p>
    <w:p w14:paraId="3EE06DDB"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National Academy of Sciences, April, 1994.</w:t>
      </w:r>
    </w:p>
    <w:p w14:paraId="42E33171"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RAND European Board of Directors, March, 1994.</w:t>
      </w:r>
    </w:p>
    <w:p w14:paraId="20EC8F73" w14:textId="77777777" w:rsidR="003D5360" w:rsidRPr="00832239" w:rsidRDefault="00E04499" w:rsidP="004E61B3">
      <w:pPr>
        <w:ind w:left="1080" w:hanging="360"/>
      </w:pPr>
      <w:r w:rsidRPr="00832239">
        <w:fldChar w:fldCharType="begin"/>
      </w:r>
      <w:r w:rsidR="003D5360" w:rsidRPr="00832239">
        <w:instrText>SYMBOL 183 \f "Symbol" \s 8 \h</w:instrText>
      </w:r>
      <w:r w:rsidRPr="00832239">
        <w:fldChar w:fldCharType="end"/>
      </w:r>
      <w:r w:rsidR="003D5360" w:rsidRPr="00832239">
        <w:tab/>
        <w:t>Operations Research Society of America (ORSA) and The Institute of Management Sciences (TIMS), December, 1993</w:t>
      </w:r>
    </w:p>
    <w:p w14:paraId="752C9D30" w14:textId="4B972F7A" w:rsidR="002D00CA" w:rsidRPr="00832239" w:rsidRDefault="00E04499" w:rsidP="002D00CA">
      <w:pPr>
        <w:ind w:left="1080" w:hanging="360"/>
      </w:pPr>
      <w:r w:rsidRPr="00832239">
        <w:fldChar w:fldCharType="begin"/>
      </w:r>
      <w:r w:rsidR="003D5360" w:rsidRPr="00832239">
        <w:instrText>SYMBOL 183 \f "Symbol" \s 8 \h</w:instrText>
      </w:r>
      <w:r w:rsidRPr="00832239">
        <w:fldChar w:fldCharType="end"/>
      </w:r>
      <w:r w:rsidR="003D5360" w:rsidRPr="00832239">
        <w:tab/>
        <w:t>RAND Institute on Education and Training Board of Directors, November, 1993.</w:t>
      </w:r>
    </w:p>
    <w:p w14:paraId="0D9701CC" w14:textId="02052AAC" w:rsidR="002D00CA" w:rsidRPr="00832239" w:rsidRDefault="00E04499" w:rsidP="002D00CA">
      <w:pPr>
        <w:ind w:left="1080" w:hanging="360"/>
      </w:pPr>
      <w:r w:rsidRPr="00832239">
        <w:fldChar w:fldCharType="begin"/>
      </w:r>
      <w:r w:rsidR="003D5360" w:rsidRPr="00832239">
        <w:instrText>SYMBOL 183 \f "Symbol" \s 8 \h</w:instrText>
      </w:r>
      <w:r w:rsidRPr="00832239">
        <w:fldChar w:fldCharType="end"/>
      </w:r>
      <w:r w:rsidR="003D5360" w:rsidRPr="00832239">
        <w:tab/>
        <w:t>RAND Board of Directors, November, 1993.</w:t>
      </w:r>
    </w:p>
    <w:p w14:paraId="6F2F579D" w14:textId="77777777" w:rsidR="0041547A" w:rsidRPr="00832239" w:rsidRDefault="0041547A" w:rsidP="004E61B3"/>
    <w:p w14:paraId="0641101C" w14:textId="77777777" w:rsidR="003D5360" w:rsidRPr="00832239" w:rsidRDefault="003D5360" w:rsidP="004E61B3">
      <w:pPr>
        <w:ind w:left="720" w:hanging="720"/>
      </w:pPr>
      <w:r w:rsidRPr="00832239">
        <w:t>Berends, M., Koretz, D., &amp; Lewis, E.  Exploring racial and ethnic test score differences in national samples.  Paper presented at the Annual Meeting of the American Educational Research Association, New Orleans:  April, 1994.</w:t>
      </w:r>
    </w:p>
    <w:p w14:paraId="0913AF35" w14:textId="77777777" w:rsidR="003D5360" w:rsidRPr="00832239" w:rsidRDefault="003D5360" w:rsidP="004E61B3">
      <w:pPr>
        <w:ind w:left="720" w:hanging="720"/>
      </w:pPr>
    </w:p>
    <w:p w14:paraId="53353E19" w14:textId="77777777" w:rsidR="003D5360" w:rsidRPr="00832239" w:rsidRDefault="003D5360" w:rsidP="004E61B3">
      <w:pPr>
        <w:ind w:left="720" w:hanging="720"/>
      </w:pPr>
      <w:r w:rsidRPr="00832239">
        <w:t>Berends, M.  Restructuring in American schools.  Paper presented at the Annual Meeting of the American Educational Research Association, New Orleans:  April, 1994.</w:t>
      </w:r>
    </w:p>
    <w:p w14:paraId="3C9C279D" w14:textId="77777777" w:rsidR="003D5360" w:rsidRPr="00832239" w:rsidRDefault="003D5360" w:rsidP="004E61B3">
      <w:pPr>
        <w:ind w:left="720" w:hanging="720"/>
      </w:pPr>
    </w:p>
    <w:p w14:paraId="4DA88667" w14:textId="77777777" w:rsidR="003D5360" w:rsidRPr="00832239" w:rsidRDefault="003D5360" w:rsidP="004E61B3">
      <w:pPr>
        <w:ind w:left="720" w:hanging="720"/>
      </w:pPr>
      <w:r w:rsidRPr="00832239">
        <w:t>Ladwig, J. G., &amp; Berends, M.  Testing the sociology of school knowledge.  Paper  presented at the Annual Meeting of the American Educational Research Association, New Orleans:  April, 1994.</w:t>
      </w:r>
    </w:p>
    <w:p w14:paraId="55390B7D" w14:textId="77777777" w:rsidR="003D5360" w:rsidRPr="00832239" w:rsidRDefault="003D5360" w:rsidP="004E61B3">
      <w:pPr>
        <w:ind w:left="720" w:hanging="720"/>
      </w:pPr>
    </w:p>
    <w:p w14:paraId="087A8DBC" w14:textId="77777777" w:rsidR="003D5360" w:rsidRPr="00832239" w:rsidRDefault="003D5360" w:rsidP="004E61B3">
      <w:pPr>
        <w:ind w:left="720" w:hanging="720"/>
      </w:pPr>
      <w:r w:rsidRPr="00832239">
        <w:t>Berends, M., Grissmer, D. W., Kirby, S. N., &amp; Williamson, S.  Assessing family, parent, and school effects on achievement.  Paper presented at the Annual Meeting of the American Sociological Association, Miami Beach: August, 1993.</w:t>
      </w:r>
    </w:p>
    <w:p w14:paraId="609C182C" w14:textId="77777777" w:rsidR="009019F3" w:rsidRPr="00832239" w:rsidRDefault="009019F3" w:rsidP="004E61B3">
      <w:pPr>
        <w:ind w:left="720" w:hanging="720"/>
      </w:pPr>
    </w:p>
    <w:p w14:paraId="5F5836A2" w14:textId="77777777" w:rsidR="003D5360" w:rsidRPr="00832239" w:rsidRDefault="003D5360" w:rsidP="004E61B3">
      <w:pPr>
        <w:ind w:left="720" w:hanging="720"/>
      </w:pPr>
      <w:r w:rsidRPr="00832239">
        <w:lastRenderedPageBreak/>
        <w:t>Berends, M.  On what track?  The effects of organizational stratification at high school entry.  Paper presented at the Annual Meeting of the American Sociological Association, Pittsburgh: August, 1992.</w:t>
      </w:r>
    </w:p>
    <w:p w14:paraId="5634DF35" w14:textId="77777777" w:rsidR="003D5360" w:rsidRPr="00832239" w:rsidRDefault="003D5360" w:rsidP="004E61B3">
      <w:pPr>
        <w:ind w:left="720" w:hanging="720"/>
      </w:pPr>
      <w:r w:rsidRPr="00832239">
        <w:t>Berends, M.  Peer influences on students' attitudes, behavior and academic achievement in school.  Paper presented at the Annual Meeting of the American Educational Research Association, San Francisco:  April, 1992.</w:t>
      </w:r>
    </w:p>
    <w:p w14:paraId="4563E5D8" w14:textId="77777777" w:rsidR="008924EB" w:rsidRPr="00832239" w:rsidRDefault="008924EB" w:rsidP="004E61B3">
      <w:pPr>
        <w:ind w:left="720" w:hanging="720"/>
      </w:pPr>
    </w:p>
    <w:p w14:paraId="24757765" w14:textId="77777777" w:rsidR="003D5360" w:rsidRPr="00832239" w:rsidRDefault="003D5360" w:rsidP="004E61B3">
      <w:pPr>
        <w:ind w:left="720" w:hanging="720"/>
      </w:pPr>
      <w:r w:rsidRPr="00832239">
        <w:t>Berends, M.  Restructuring in nationally nominated schools.  Paper presented at the Annual Meeting of the American Educational Research Association, San Francisco:  April, 1992.</w:t>
      </w:r>
    </w:p>
    <w:p w14:paraId="4972350F" w14:textId="77777777" w:rsidR="003D5360" w:rsidRPr="00832239" w:rsidRDefault="003D5360" w:rsidP="004E61B3">
      <w:pPr>
        <w:ind w:left="720" w:hanging="720"/>
      </w:pPr>
    </w:p>
    <w:p w14:paraId="3D6A5259" w14:textId="77777777" w:rsidR="003D5360" w:rsidRPr="00832239" w:rsidRDefault="003D5360" w:rsidP="004E61B3">
      <w:pPr>
        <w:ind w:left="720" w:hanging="720"/>
      </w:pPr>
      <w:r w:rsidRPr="00832239">
        <w:t>Berends, M.  Tracking and students’ attitudes, behaviors, and academic achievement in school.  Paper presented at the Annual Meeting of the American Educational Research Association, Chicago:  April, 1991.</w:t>
      </w:r>
    </w:p>
    <w:p w14:paraId="32E5E844" w14:textId="77777777" w:rsidR="00CC5A38" w:rsidRPr="00832239" w:rsidRDefault="00CC5A38" w:rsidP="004E61B3">
      <w:pPr>
        <w:ind w:left="720" w:hanging="720"/>
      </w:pPr>
    </w:p>
    <w:p w14:paraId="390C3A91" w14:textId="77777777" w:rsidR="003D5360" w:rsidRPr="00832239" w:rsidRDefault="003D5360" w:rsidP="004E61B3">
      <w:pPr>
        <w:ind w:left="720" w:hanging="720"/>
      </w:pPr>
      <w:r w:rsidRPr="00832239">
        <w:t>Berends, M.  High school tracking and students’ school orientations.  Paper presented at the Annual Meeting of the American Sociological Association, Washington, DC:  August, 1990.</w:t>
      </w:r>
    </w:p>
    <w:p w14:paraId="252F998E" w14:textId="77777777" w:rsidR="003D5360" w:rsidRPr="00832239" w:rsidRDefault="003D5360" w:rsidP="004E61B3">
      <w:pPr>
        <w:ind w:left="720" w:hanging="720"/>
      </w:pPr>
    </w:p>
    <w:p w14:paraId="2E229E00" w14:textId="77777777" w:rsidR="003D5360" w:rsidRPr="00832239" w:rsidRDefault="003D5360" w:rsidP="004E61B3">
      <w:pPr>
        <w:ind w:left="720" w:hanging="720"/>
      </w:pPr>
      <w:r w:rsidRPr="00832239">
        <w:t>Gamoran, A., Berends, M., &amp; Nystrand, M.  Classroom instruction and the effects of ability grouping:  A structural model.  Paper presented at the Annual Meeting of the American Educational Research Association, Boston:  March, 1990.</w:t>
      </w:r>
    </w:p>
    <w:p w14:paraId="01142F6F" w14:textId="77777777" w:rsidR="003D5360" w:rsidRPr="00832239" w:rsidRDefault="003D5360" w:rsidP="004E61B3">
      <w:pPr>
        <w:ind w:left="720" w:hanging="720"/>
      </w:pPr>
    </w:p>
    <w:p w14:paraId="7E6C6919" w14:textId="77777777" w:rsidR="003D5360" w:rsidRPr="00832239" w:rsidRDefault="003D5360" w:rsidP="004E61B3">
      <w:pPr>
        <w:ind w:left="720" w:hanging="720"/>
      </w:pPr>
      <w:r w:rsidRPr="00832239">
        <w:t>Berends, M., &amp; Gamoran, A.  What are the effects of stratifying students in secondary schools?  Paper presented at the Annual Meeting of the North Central Association Commission on Schools, Chicago:  April, 1989.</w:t>
      </w:r>
    </w:p>
    <w:p w14:paraId="2008D1A1" w14:textId="77777777" w:rsidR="00A25CC4" w:rsidRPr="00832239" w:rsidRDefault="00A25CC4" w:rsidP="00D06D34">
      <w:pPr>
        <w:rPr>
          <w:b/>
        </w:rPr>
      </w:pPr>
    </w:p>
    <w:p w14:paraId="0D5EE1F0" w14:textId="32C368BC" w:rsidR="00D06D34" w:rsidRPr="00832239" w:rsidRDefault="00D06D34" w:rsidP="00D06D34">
      <w:pPr>
        <w:rPr>
          <w:b/>
        </w:rPr>
      </w:pPr>
      <w:r w:rsidRPr="00832239">
        <w:rPr>
          <w:b/>
        </w:rPr>
        <w:t>TEACHING</w:t>
      </w:r>
    </w:p>
    <w:p w14:paraId="0C0E5C81" w14:textId="77777777" w:rsidR="002918D9" w:rsidRPr="00832239" w:rsidRDefault="002918D9" w:rsidP="004E61B3"/>
    <w:p w14:paraId="1DFF69B4" w14:textId="77777777" w:rsidR="00566F52" w:rsidRDefault="00566F52" w:rsidP="004E61B3">
      <w:r w:rsidRPr="00832239">
        <w:t>Advanced Organizational Theory</w:t>
      </w:r>
    </w:p>
    <w:p w14:paraId="31D9FB88" w14:textId="0EDC9978" w:rsidR="00F1464F" w:rsidRPr="00832239" w:rsidRDefault="00F1464F" w:rsidP="004E61B3">
      <w:r>
        <w:t>Can We Improve America’s Schools?</w:t>
      </w:r>
    </w:p>
    <w:p w14:paraId="6A86D1A4" w14:textId="10607658" w:rsidR="00361595" w:rsidRPr="00832239" w:rsidRDefault="00361595" w:rsidP="004E61B3">
      <w:r w:rsidRPr="00832239">
        <w:t>Contemporary Educational Issues</w:t>
      </w:r>
      <w:r w:rsidR="002D00CA">
        <w:t>—E</w:t>
      </w:r>
      <w:r w:rsidRPr="00832239">
        <w:t>ducational Opportunity &amp; Inequality</w:t>
      </w:r>
    </w:p>
    <w:p w14:paraId="512563B5" w14:textId="77777777" w:rsidR="00566F52" w:rsidRPr="00832239" w:rsidRDefault="00566F52" w:rsidP="004E61B3">
      <w:r w:rsidRPr="00832239">
        <w:t>Introduction to Research Methods</w:t>
      </w:r>
    </w:p>
    <w:p w14:paraId="226EFC82" w14:textId="77777777" w:rsidR="00566F52" w:rsidRPr="00832239" w:rsidRDefault="00566F52" w:rsidP="004E61B3">
      <w:r w:rsidRPr="00832239">
        <w:t>Social Context of Education</w:t>
      </w:r>
    </w:p>
    <w:p w14:paraId="16D9D455" w14:textId="77777777" w:rsidR="00566F52" w:rsidRPr="00832239" w:rsidRDefault="00566F52" w:rsidP="004E61B3">
      <w:r w:rsidRPr="00832239">
        <w:t>Sociology of Education</w:t>
      </w:r>
    </w:p>
    <w:p w14:paraId="3DB370D5" w14:textId="77777777" w:rsidR="00D06D34" w:rsidRPr="00832239" w:rsidRDefault="00566F52" w:rsidP="004E61B3">
      <w:r w:rsidRPr="00832239">
        <w:t>Survey Methods</w:t>
      </w:r>
    </w:p>
    <w:p w14:paraId="27FC7ECF" w14:textId="77777777" w:rsidR="00D06D34" w:rsidRPr="00832239" w:rsidRDefault="00D06D34" w:rsidP="00D06D34">
      <w:pPr>
        <w:ind w:left="360"/>
      </w:pPr>
      <w:r w:rsidRPr="00832239">
        <w:t xml:space="preserve"> </w:t>
      </w:r>
    </w:p>
    <w:p w14:paraId="1C99A677" w14:textId="77777777" w:rsidR="009D3C87" w:rsidRPr="00832239" w:rsidRDefault="009D3C87" w:rsidP="009D3C87">
      <w:pPr>
        <w:rPr>
          <w:b/>
        </w:rPr>
      </w:pPr>
      <w:r w:rsidRPr="00832239">
        <w:rPr>
          <w:b/>
        </w:rPr>
        <w:t>EDITORIAL SERVICE</w:t>
      </w:r>
    </w:p>
    <w:p w14:paraId="4D93DFD9" w14:textId="77777777" w:rsidR="0073251E" w:rsidRPr="00832239" w:rsidRDefault="0073251E" w:rsidP="00FF21ED"/>
    <w:p w14:paraId="14B4752A" w14:textId="77777777" w:rsidR="006C7BA6" w:rsidRPr="002D00CA" w:rsidRDefault="006C7BA6" w:rsidP="006C7BA6">
      <w:r>
        <w:t xml:space="preserve">Co-Editor, </w:t>
      </w:r>
      <w:r w:rsidRPr="00832239">
        <w:rPr>
          <w:i/>
        </w:rPr>
        <w:t>American Educational Research Journal</w:t>
      </w:r>
      <w:r>
        <w:rPr>
          <w:i/>
        </w:rPr>
        <w:t>,</w:t>
      </w:r>
      <w:r>
        <w:t xml:space="preserve"> 2016-2019</w:t>
      </w:r>
    </w:p>
    <w:p w14:paraId="59C1F819" w14:textId="289722A5" w:rsidR="002D00CA" w:rsidRDefault="002D00CA" w:rsidP="00FF21ED">
      <w:r>
        <w:t xml:space="preserve">Editor, </w:t>
      </w:r>
      <w:r w:rsidRPr="00832239">
        <w:rPr>
          <w:i/>
        </w:rPr>
        <w:t>Educational Evaluation and Policy Analysis</w:t>
      </w:r>
      <w:r w:rsidRPr="00832239">
        <w:t>, 201</w:t>
      </w:r>
      <w:r>
        <w:t>3-2015</w:t>
      </w:r>
    </w:p>
    <w:p w14:paraId="3CFF5FA6" w14:textId="66E7A935" w:rsidR="00FF21ED" w:rsidRPr="00832239" w:rsidRDefault="00FF21ED" w:rsidP="00FF21ED">
      <w:r w:rsidRPr="00832239">
        <w:t xml:space="preserve">Editorial Board, </w:t>
      </w:r>
      <w:r w:rsidRPr="00832239">
        <w:rPr>
          <w:i/>
        </w:rPr>
        <w:t xml:space="preserve">American Educational Research Journal, </w:t>
      </w:r>
      <w:r w:rsidR="0073251E" w:rsidRPr="00832239">
        <w:t xml:space="preserve"> </w:t>
      </w:r>
      <w:r w:rsidR="0098264C" w:rsidRPr="00832239">
        <w:t xml:space="preserve">2008-2010, </w:t>
      </w:r>
      <w:r w:rsidR="0073251E" w:rsidRPr="00832239">
        <w:t>2011-2014</w:t>
      </w:r>
      <w:r w:rsidR="002D00CA">
        <w:t>, 2014-2016</w:t>
      </w:r>
    </w:p>
    <w:p w14:paraId="2C0538A6" w14:textId="77777777" w:rsidR="00C35F30" w:rsidRPr="00832239" w:rsidRDefault="00C35F30" w:rsidP="00FF21ED">
      <w:r w:rsidRPr="00832239">
        <w:t xml:space="preserve">Editorial Board, </w:t>
      </w:r>
      <w:r w:rsidRPr="00832239">
        <w:rPr>
          <w:i/>
        </w:rPr>
        <w:t xml:space="preserve">American Journal of Education, </w:t>
      </w:r>
      <w:r w:rsidRPr="00832239">
        <w:t>2011-present</w:t>
      </w:r>
    </w:p>
    <w:p w14:paraId="5F5B0DDF" w14:textId="77777777" w:rsidR="0085088A" w:rsidRPr="00832239" w:rsidRDefault="0085088A" w:rsidP="0085088A">
      <w:r w:rsidRPr="00832239">
        <w:t xml:space="preserve">Editorial Board, </w:t>
      </w:r>
      <w:r w:rsidRPr="00832239">
        <w:rPr>
          <w:i/>
        </w:rPr>
        <w:t>Educational Evaluation and Policy Analysis</w:t>
      </w:r>
      <w:r w:rsidRPr="00832239">
        <w:t>, 2011-2012</w:t>
      </w:r>
    </w:p>
    <w:p w14:paraId="43300E7C" w14:textId="77777777" w:rsidR="0085088A" w:rsidRPr="00832239" w:rsidRDefault="0085088A" w:rsidP="0085088A">
      <w:r w:rsidRPr="00832239">
        <w:t xml:space="preserve">Editorial Board, </w:t>
      </w:r>
      <w:r w:rsidRPr="00832239">
        <w:rPr>
          <w:i/>
        </w:rPr>
        <w:t>Educational Administration Quarterly</w:t>
      </w:r>
      <w:r w:rsidRPr="00832239">
        <w:t>, 2004-2008</w:t>
      </w:r>
    </w:p>
    <w:p w14:paraId="25A88929" w14:textId="77777777" w:rsidR="009D3C87" w:rsidRPr="00832239" w:rsidRDefault="009D3C87" w:rsidP="004E61B3">
      <w:r w:rsidRPr="00832239">
        <w:t xml:space="preserve">Editorial Board, </w:t>
      </w:r>
      <w:r w:rsidRPr="00832239">
        <w:rPr>
          <w:i/>
        </w:rPr>
        <w:t>Sociology of Education</w:t>
      </w:r>
      <w:r w:rsidRPr="00832239">
        <w:t>, 2000-2003</w:t>
      </w:r>
      <w:r w:rsidR="00FF21ED" w:rsidRPr="00832239">
        <w:t>, 2009-2012</w:t>
      </w:r>
    </w:p>
    <w:p w14:paraId="4DA2A2C4" w14:textId="77777777" w:rsidR="00A25CC4" w:rsidRPr="00832239" w:rsidRDefault="00A25CC4">
      <w:pPr>
        <w:rPr>
          <w:b/>
        </w:rPr>
      </w:pPr>
    </w:p>
    <w:p w14:paraId="734B0DDF" w14:textId="77777777" w:rsidR="009D3C87" w:rsidRPr="00832239" w:rsidRDefault="009D3C87" w:rsidP="009D3C87">
      <w:r w:rsidRPr="00832239">
        <w:rPr>
          <w:b/>
        </w:rPr>
        <w:lastRenderedPageBreak/>
        <w:t>AD HOC REVIEWING</w:t>
      </w:r>
    </w:p>
    <w:p w14:paraId="51EF27E4" w14:textId="77777777" w:rsidR="00FA35BC" w:rsidRPr="00832239" w:rsidRDefault="00FA35BC" w:rsidP="00CF45E9">
      <w:pPr>
        <w:rPr>
          <w:i/>
        </w:rPr>
      </w:pPr>
      <w:r w:rsidRPr="00832239">
        <w:rPr>
          <w:i/>
        </w:rPr>
        <w:t xml:space="preserve">AERA Open </w:t>
      </w:r>
    </w:p>
    <w:p w14:paraId="21600798" w14:textId="6676B0B0" w:rsidR="00CF45E9" w:rsidRPr="00832239" w:rsidRDefault="00CF45E9" w:rsidP="00CF45E9">
      <w:r w:rsidRPr="00832239">
        <w:rPr>
          <w:i/>
        </w:rPr>
        <w:t xml:space="preserve">American Educational Research Journal </w:t>
      </w:r>
    </w:p>
    <w:p w14:paraId="7C101520" w14:textId="77777777" w:rsidR="00CF45E9" w:rsidRPr="00832239" w:rsidRDefault="00CF45E9" w:rsidP="00CF45E9">
      <w:r w:rsidRPr="00832239">
        <w:rPr>
          <w:i/>
        </w:rPr>
        <w:t>American Journal of Education</w:t>
      </w:r>
      <w:r w:rsidR="00291E52" w:rsidRPr="00832239">
        <w:rPr>
          <w:i/>
        </w:rPr>
        <w:t xml:space="preserve"> </w:t>
      </w:r>
      <w:r w:rsidR="00291E52" w:rsidRPr="00832239">
        <w:t>(editorial board)</w:t>
      </w:r>
    </w:p>
    <w:p w14:paraId="100774B3" w14:textId="77777777" w:rsidR="00CF45E9" w:rsidRPr="00832239" w:rsidRDefault="00CF45E9" w:rsidP="00CF45E9">
      <w:pPr>
        <w:rPr>
          <w:i/>
        </w:rPr>
      </w:pPr>
      <w:r w:rsidRPr="00832239">
        <w:rPr>
          <w:i/>
        </w:rPr>
        <w:t>American Journal of Sociology</w:t>
      </w:r>
    </w:p>
    <w:p w14:paraId="0914A51D" w14:textId="77777777" w:rsidR="00CF45E9" w:rsidRDefault="00CF45E9" w:rsidP="00CF45E9">
      <w:pPr>
        <w:rPr>
          <w:i/>
        </w:rPr>
      </w:pPr>
      <w:r w:rsidRPr="00832239">
        <w:rPr>
          <w:i/>
        </w:rPr>
        <w:t>American Sociological Review</w:t>
      </w:r>
    </w:p>
    <w:p w14:paraId="3001F5FF" w14:textId="564707CF" w:rsidR="005439BB" w:rsidRPr="00832239" w:rsidRDefault="005439BB" w:rsidP="00CF45E9">
      <w:pPr>
        <w:rPr>
          <w:i/>
        </w:rPr>
      </w:pPr>
      <w:r>
        <w:rPr>
          <w:i/>
        </w:rPr>
        <w:t>Demography</w:t>
      </w:r>
    </w:p>
    <w:p w14:paraId="780EF1D8" w14:textId="6612FBC4" w:rsidR="009D3C87" w:rsidRPr="00832239" w:rsidRDefault="009D3C87" w:rsidP="004E61B3">
      <w:pPr>
        <w:rPr>
          <w:i/>
        </w:rPr>
      </w:pPr>
      <w:r w:rsidRPr="00832239">
        <w:rPr>
          <w:i/>
        </w:rPr>
        <w:t>Educational Evaluation and Policy Analysis</w:t>
      </w:r>
      <w:r w:rsidR="00727307" w:rsidRPr="00832239">
        <w:rPr>
          <w:i/>
        </w:rPr>
        <w:t xml:space="preserve"> </w:t>
      </w:r>
    </w:p>
    <w:p w14:paraId="7060E107" w14:textId="77777777" w:rsidR="007122D1" w:rsidRPr="00832239" w:rsidRDefault="007122D1" w:rsidP="004E61B3">
      <w:pPr>
        <w:rPr>
          <w:i/>
        </w:rPr>
      </w:pPr>
      <w:r w:rsidRPr="00832239">
        <w:rPr>
          <w:i/>
        </w:rPr>
        <w:t>Educational Researcher</w:t>
      </w:r>
      <w:r w:rsidR="00727307" w:rsidRPr="00832239">
        <w:rPr>
          <w:i/>
        </w:rPr>
        <w:t xml:space="preserve"> </w:t>
      </w:r>
      <w:r w:rsidR="00291E52" w:rsidRPr="00832239">
        <w:t xml:space="preserve"> </w:t>
      </w:r>
    </w:p>
    <w:p w14:paraId="4FA5C998" w14:textId="77777777" w:rsidR="009D3C87" w:rsidRPr="00832239" w:rsidRDefault="009D3C87" w:rsidP="004E61B3">
      <w:r w:rsidRPr="00832239">
        <w:rPr>
          <w:i/>
        </w:rPr>
        <w:t>Educational Research Quarterly</w:t>
      </w:r>
    </w:p>
    <w:p w14:paraId="2633B665" w14:textId="77777777" w:rsidR="009D3C87" w:rsidRPr="00832239" w:rsidRDefault="009D3C87" w:rsidP="004E61B3">
      <w:pPr>
        <w:rPr>
          <w:i/>
        </w:rPr>
      </w:pPr>
      <w:r w:rsidRPr="00832239">
        <w:rPr>
          <w:i/>
        </w:rPr>
        <w:t>Journal of Curriculum Studies</w:t>
      </w:r>
    </w:p>
    <w:p w14:paraId="28E902EE" w14:textId="77777777" w:rsidR="009D3C87" w:rsidRPr="00832239" w:rsidRDefault="009D3C87" w:rsidP="004E61B3">
      <w:pPr>
        <w:rPr>
          <w:i/>
        </w:rPr>
      </w:pPr>
      <w:r w:rsidRPr="00832239">
        <w:rPr>
          <w:i/>
        </w:rPr>
        <w:t>Journal of Education for Students Placed At Risk</w:t>
      </w:r>
    </w:p>
    <w:p w14:paraId="0E222DD2" w14:textId="77777777" w:rsidR="00A36EC0" w:rsidRPr="00832239" w:rsidRDefault="00A36EC0" w:rsidP="004E61B3">
      <w:pPr>
        <w:rPr>
          <w:i/>
        </w:rPr>
      </w:pPr>
      <w:r w:rsidRPr="00832239">
        <w:rPr>
          <w:i/>
        </w:rPr>
        <w:t xml:space="preserve">Journal of Policy Analysis and Management </w:t>
      </w:r>
    </w:p>
    <w:p w14:paraId="50447E18" w14:textId="77777777" w:rsidR="009D564A" w:rsidRPr="00832239" w:rsidRDefault="009D564A" w:rsidP="004E61B3">
      <w:pPr>
        <w:rPr>
          <w:i/>
        </w:rPr>
      </w:pPr>
      <w:r w:rsidRPr="00832239">
        <w:rPr>
          <w:i/>
        </w:rPr>
        <w:t>Journal of Research on Educational Effectiveness</w:t>
      </w:r>
    </w:p>
    <w:p w14:paraId="6EA65062" w14:textId="77777777" w:rsidR="009D3C87" w:rsidRPr="00832239" w:rsidRDefault="009D3C87" w:rsidP="004E61B3">
      <w:pPr>
        <w:rPr>
          <w:i/>
        </w:rPr>
      </w:pPr>
      <w:r w:rsidRPr="00832239">
        <w:rPr>
          <w:i/>
        </w:rPr>
        <w:t>Research in Sociology of Education and Socialization</w:t>
      </w:r>
    </w:p>
    <w:p w14:paraId="7D66AE7E" w14:textId="77777777" w:rsidR="009D3C87" w:rsidRPr="00832239" w:rsidRDefault="009D3C87" w:rsidP="004E61B3">
      <w:pPr>
        <w:rPr>
          <w:i/>
        </w:rPr>
      </w:pPr>
      <w:r w:rsidRPr="00832239">
        <w:rPr>
          <w:i/>
        </w:rPr>
        <w:t>Research in the Teaching of English</w:t>
      </w:r>
    </w:p>
    <w:p w14:paraId="1C332E27" w14:textId="77777777" w:rsidR="009F6354" w:rsidRPr="00832239" w:rsidRDefault="009F6354" w:rsidP="009F6354">
      <w:pPr>
        <w:rPr>
          <w:i/>
        </w:rPr>
      </w:pPr>
      <w:r w:rsidRPr="00832239">
        <w:rPr>
          <w:i/>
        </w:rPr>
        <w:t>Review of Educational Research</w:t>
      </w:r>
    </w:p>
    <w:p w14:paraId="727E5B91" w14:textId="0210D20F" w:rsidR="009F6354" w:rsidRPr="00832239" w:rsidRDefault="009F6354" w:rsidP="009F6354">
      <w:pPr>
        <w:rPr>
          <w:i/>
        </w:rPr>
      </w:pPr>
      <w:r w:rsidRPr="00832239">
        <w:rPr>
          <w:i/>
        </w:rPr>
        <w:t>Review of Research in Education</w:t>
      </w:r>
    </w:p>
    <w:p w14:paraId="4644AEF3" w14:textId="77777777" w:rsidR="00836964" w:rsidRPr="00832239" w:rsidRDefault="00836964" w:rsidP="004E61B3">
      <w:pPr>
        <w:rPr>
          <w:i/>
        </w:rPr>
      </w:pPr>
      <w:r w:rsidRPr="00832239">
        <w:rPr>
          <w:i/>
        </w:rPr>
        <w:t>Science</w:t>
      </w:r>
    </w:p>
    <w:p w14:paraId="53F86BA8" w14:textId="77777777" w:rsidR="009D3C87" w:rsidRPr="00832239" w:rsidRDefault="009D3C87" w:rsidP="004E61B3">
      <w:pPr>
        <w:rPr>
          <w:i/>
        </w:rPr>
      </w:pPr>
      <w:r w:rsidRPr="00832239">
        <w:rPr>
          <w:i/>
        </w:rPr>
        <w:t>Sociology of Education</w:t>
      </w:r>
      <w:r w:rsidR="00727307" w:rsidRPr="00832239">
        <w:rPr>
          <w:i/>
        </w:rPr>
        <w:t xml:space="preserve"> </w:t>
      </w:r>
      <w:r w:rsidR="00727307" w:rsidRPr="00832239">
        <w:t>(editorial board)</w:t>
      </w:r>
    </w:p>
    <w:p w14:paraId="7C46DB87" w14:textId="77777777" w:rsidR="009D3C87" w:rsidRPr="00832239" w:rsidRDefault="009D3C87" w:rsidP="004E61B3">
      <w:pPr>
        <w:rPr>
          <w:i/>
        </w:rPr>
      </w:pPr>
      <w:r w:rsidRPr="00832239">
        <w:rPr>
          <w:i/>
        </w:rPr>
        <w:t>Social Forces</w:t>
      </w:r>
    </w:p>
    <w:p w14:paraId="4560BF88" w14:textId="77777777" w:rsidR="009D3C87" w:rsidRPr="00832239" w:rsidRDefault="009D3C87" w:rsidP="004E61B3">
      <w:r w:rsidRPr="00832239">
        <w:rPr>
          <w:i/>
        </w:rPr>
        <w:t>Social Problems</w:t>
      </w:r>
    </w:p>
    <w:p w14:paraId="2BA0970E" w14:textId="77777777" w:rsidR="009D3C87" w:rsidRPr="00832239" w:rsidRDefault="009D3C87" w:rsidP="004E61B3">
      <w:r w:rsidRPr="00832239">
        <w:t>American Educational Research Association</w:t>
      </w:r>
    </w:p>
    <w:p w14:paraId="4ACFB4F9" w14:textId="77777777" w:rsidR="009D3C87" w:rsidRPr="00832239" w:rsidRDefault="009D3C87" w:rsidP="004E61B3">
      <w:r w:rsidRPr="00832239">
        <w:t>American Sociological Association</w:t>
      </w:r>
    </w:p>
    <w:p w14:paraId="1D5E99D6" w14:textId="77777777" w:rsidR="009D3C87" w:rsidRPr="00832239" w:rsidRDefault="009D3C87" w:rsidP="004E61B3">
      <w:r w:rsidRPr="00832239">
        <w:t>National Center for Education Statistics</w:t>
      </w:r>
    </w:p>
    <w:p w14:paraId="5140775D" w14:textId="77777777" w:rsidR="00C6670E" w:rsidRPr="00832239" w:rsidRDefault="00C6670E" w:rsidP="004E61B3">
      <w:r w:rsidRPr="00832239">
        <w:t>National Science Foundation</w:t>
      </w:r>
    </w:p>
    <w:p w14:paraId="313015B6" w14:textId="77777777" w:rsidR="009D3C87" w:rsidRPr="00832239" w:rsidRDefault="009D3C87" w:rsidP="004E61B3">
      <w:r w:rsidRPr="00832239">
        <w:t>RAND Book Series</w:t>
      </w:r>
    </w:p>
    <w:p w14:paraId="05E03948" w14:textId="37A39673" w:rsidR="005E6FCB" w:rsidRDefault="005E6FCB" w:rsidP="004E61B3">
      <w:r>
        <w:t>Routledge Press</w:t>
      </w:r>
    </w:p>
    <w:p w14:paraId="1CBDA250" w14:textId="04673170" w:rsidR="009D3C87" w:rsidRPr="00832239" w:rsidRDefault="009D3C87" w:rsidP="004E61B3">
      <w:r w:rsidRPr="00832239">
        <w:t>The Spencer Foundation</w:t>
      </w:r>
    </w:p>
    <w:p w14:paraId="32089D92" w14:textId="19CF84C9" w:rsidR="00E12FEA" w:rsidRDefault="00E12FEA" w:rsidP="004E61B3">
      <w:r w:rsidRPr="00832239">
        <w:t>Urban Institute</w:t>
      </w:r>
    </w:p>
    <w:p w14:paraId="4925BFAD" w14:textId="323A428F" w:rsidR="005E6FCB" w:rsidRPr="00832239" w:rsidRDefault="005E6FCB" w:rsidP="004E61B3">
      <w:r>
        <w:t>University of Chicago Press</w:t>
      </w:r>
    </w:p>
    <w:p w14:paraId="0F91C0F6" w14:textId="77777777" w:rsidR="009D3C87" w:rsidRPr="00832239" w:rsidRDefault="009D3C87" w:rsidP="004E61B3">
      <w:r w:rsidRPr="00832239">
        <w:t>U.S. Department of Education</w:t>
      </w:r>
      <w:r w:rsidR="00C6670E" w:rsidRPr="00832239">
        <w:t>, Institute of Education Sciences</w:t>
      </w:r>
      <w:r w:rsidR="00887BAF" w:rsidRPr="00832239">
        <w:t xml:space="preserve"> </w:t>
      </w:r>
    </w:p>
    <w:p w14:paraId="65A44574" w14:textId="77777777" w:rsidR="009D3C87" w:rsidRPr="00832239" w:rsidRDefault="009D3C87" w:rsidP="004E61B3">
      <w:r w:rsidRPr="00832239">
        <w:t>U.S. Department of Health and Human Services</w:t>
      </w:r>
    </w:p>
    <w:p w14:paraId="7B1233CC" w14:textId="56A292BF" w:rsidR="00BE12DE" w:rsidRDefault="009D3C87">
      <w:r w:rsidRPr="00832239">
        <w:t>U.S. Department of Justice</w:t>
      </w:r>
    </w:p>
    <w:p w14:paraId="3FF854EE" w14:textId="34DEFB1D" w:rsidR="00F1464F" w:rsidRPr="00832239" w:rsidRDefault="00F1464F">
      <w:r>
        <w:t>W.T. Grant Foundation</w:t>
      </w:r>
    </w:p>
    <w:p w14:paraId="045A1D23" w14:textId="77777777" w:rsidR="00BE12DE" w:rsidRPr="00832239" w:rsidRDefault="00BE12DE">
      <w:pPr>
        <w:rPr>
          <w:b/>
        </w:rPr>
      </w:pPr>
    </w:p>
    <w:p w14:paraId="0F8156F6" w14:textId="77777777" w:rsidR="003D5360" w:rsidRPr="00832239" w:rsidRDefault="009D61CF">
      <w:pPr>
        <w:rPr>
          <w:b/>
        </w:rPr>
      </w:pPr>
      <w:r w:rsidRPr="00832239">
        <w:rPr>
          <w:b/>
        </w:rPr>
        <w:t>HONORS, AD</w:t>
      </w:r>
      <w:r w:rsidR="003D5360" w:rsidRPr="00832239">
        <w:rPr>
          <w:b/>
        </w:rPr>
        <w:t>MINISTRATIVE</w:t>
      </w:r>
      <w:r w:rsidR="009D3C87" w:rsidRPr="00832239">
        <w:rPr>
          <w:b/>
        </w:rPr>
        <w:t xml:space="preserve"> </w:t>
      </w:r>
      <w:r w:rsidR="003D5360" w:rsidRPr="00832239">
        <w:rPr>
          <w:b/>
        </w:rPr>
        <w:t>AND COMMITTEE SERVICE</w:t>
      </w:r>
    </w:p>
    <w:p w14:paraId="6FF1CA32" w14:textId="77777777" w:rsidR="003D5360" w:rsidRPr="00832239" w:rsidRDefault="003D5360">
      <w:pPr>
        <w:ind w:left="360"/>
        <w:rPr>
          <w:i/>
        </w:rPr>
      </w:pPr>
    </w:p>
    <w:p w14:paraId="582A4B2C" w14:textId="2ED7D1B5" w:rsidR="00042468" w:rsidRDefault="00042468" w:rsidP="00D52EAB">
      <w:pPr>
        <w:ind w:left="720" w:hanging="720"/>
      </w:pPr>
      <w:r>
        <w:t>University of Notre Dame</w:t>
      </w:r>
    </w:p>
    <w:p w14:paraId="1C2BBCAA" w14:textId="4DFB8D85" w:rsidR="00326235" w:rsidRDefault="00042468" w:rsidP="00042468">
      <w:pPr>
        <w:ind w:left="720" w:hanging="720"/>
      </w:pPr>
      <w:r>
        <w:tab/>
      </w:r>
      <w:r w:rsidR="00326235">
        <w:t>Hackett Family Director, Institute for Educational Initiatives (2021-present)</w:t>
      </w:r>
    </w:p>
    <w:p w14:paraId="46A15633" w14:textId="77777777" w:rsidR="003E161C" w:rsidRDefault="005E6FCB" w:rsidP="003E161C">
      <w:pPr>
        <w:ind w:left="720"/>
      </w:pPr>
      <w:r>
        <w:t xml:space="preserve">Associate Vice President of </w:t>
      </w:r>
      <w:r w:rsidR="00326235">
        <w:t>Research (2020-2021</w:t>
      </w:r>
      <w:r>
        <w:t>)</w:t>
      </w:r>
      <w:r w:rsidR="003E161C">
        <w:br/>
      </w:r>
    </w:p>
    <w:p w14:paraId="0096E843" w14:textId="16CE9987" w:rsidR="003E161C" w:rsidRPr="003E161C" w:rsidRDefault="003E161C" w:rsidP="003E161C">
      <w:pPr>
        <w:ind w:left="720"/>
      </w:pPr>
      <w:r>
        <w:t xml:space="preserve">President’s Committee on </w:t>
      </w:r>
      <w:r w:rsidRPr="003E161C">
        <w:t>Helping Under-Resourced Students Succeed at the University of Notre Dame</w:t>
      </w:r>
      <w:r>
        <w:t xml:space="preserve"> (2023)</w:t>
      </w:r>
    </w:p>
    <w:p w14:paraId="3C9C133F" w14:textId="385913D4" w:rsidR="00042468" w:rsidRDefault="00042468" w:rsidP="005E6FCB">
      <w:pPr>
        <w:ind w:left="720"/>
      </w:pPr>
      <w:r>
        <w:t>Provost’s Advisory Committee (2019-202</w:t>
      </w:r>
      <w:r w:rsidR="001E0526">
        <w:t>2</w:t>
      </w:r>
      <w:r>
        <w:t>)</w:t>
      </w:r>
    </w:p>
    <w:p w14:paraId="4A9B1DF2" w14:textId="4C04696B" w:rsidR="00042468" w:rsidRDefault="00042468" w:rsidP="00042468">
      <w:pPr>
        <w:ind w:left="720" w:hanging="720"/>
      </w:pPr>
      <w:r>
        <w:tab/>
        <w:t xml:space="preserve">Institutional Review Board </w:t>
      </w:r>
      <w:r w:rsidR="00F1464F">
        <w:t>(2018-2021</w:t>
      </w:r>
      <w:r>
        <w:t>)</w:t>
      </w:r>
    </w:p>
    <w:p w14:paraId="55D11CB9" w14:textId="52A9C2A6" w:rsidR="00042468" w:rsidRDefault="00042468" w:rsidP="00D52EAB">
      <w:pPr>
        <w:ind w:left="720" w:hanging="720"/>
      </w:pPr>
      <w:r>
        <w:lastRenderedPageBreak/>
        <w:tab/>
        <w:t>Department of Sociology Graduate Studies Committee (2019-2020)</w:t>
      </w:r>
    </w:p>
    <w:p w14:paraId="2894D955" w14:textId="039B9022" w:rsidR="00042468" w:rsidRDefault="00042468" w:rsidP="00D52EAB">
      <w:pPr>
        <w:ind w:left="720" w:hanging="720"/>
      </w:pPr>
      <w:r>
        <w:tab/>
        <w:t>Chair, Program for Interdisciplinary Education Research (PIER) Faculty Committee (2015-</w:t>
      </w:r>
      <w:r w:rsidR="00C17C65">
        <w:t>2021</w:t>
      </w:r>
      <w:r>
        <w:t>)</w:t>
      </w:r>
    </w:p>
    <w:p w14:paraId="4200B816" w14:textId="31E914D2" w:rsidR="00042468" w:rsidRDefault="00042468" w:rsidP="00042468">
      <w:pPr>
        <w:ind w:left="720" w:hanging="720"/>
      </w:pPr>
      <w:r>
        <w:tab/>
        <w:t>Institute of Educational Initiatives, Faculty Advisory Committee (2009-</w:t>
      </w:r>
      <w:r w:rsidR="00C17C65">
        <w:t>2021</w:t>
      </w:r>
      <w:r>
        <w:t>)</w:t>
      </w:r>
    </w:p>
    <w:p w14:paraId="0D28CD49" w14:textId="52991CF3" w:rsidR="00042468" w:rsidRDefault="00042468" w:rsidP="00042468">
      <w:pPr>
        <w:ind w:left="720"/>
      </w:pPr>
      <w:r>
        <w:t>Director, Center for Research on Educational Opportunity (2009-present)</w:t>
      </w:r>
    </w:p>
    <w:p w14:paraId="008DB6C8" w14:textId="77777777" w:rsidR="00042468" w:rsidRDefault="00042468" w:rsidP="00D52EAB">
      <w:pPr>
        <w:ind w:left="720" w:hanging="720"/>
      </w:pPr>
    </w:p>
    <w:p w14:paraId="6EA46F2A" w14:textId="3B14ACA4" w:rsidR="00326235" w:rsidRDefault="00326235" w:rsidP="00326235">
      <w:pPr>
        <w:ind w:left="720" w:hanging="720"/>
        <w:rPr>
          <w:shd w:val="clear" w:color="auto" w:fill="FFFFFF"/>
        </w:rPr>
      </w:pPr>
      <w:r>
        <w:rPr>
          <w:shd w:val="clear" w:color="auto" w:fill="FFFFFF"/>
        </w:rPr>
        <w:t>Education Week, RHSU Edu-Scholar Publ</w:t>
      </w:r>
      <w:r w:rsidR="0071249D">
        <w:rPr>
          <w:shd w:val="clear" w:color="auto" w:fill="FFFFFF"/>
        </w:rPr>
        <w:t>ic Influence Rankings (2019-202</w:t>
      </w:r>
      <w:r w:rsidR="000E60F6">
        <w:rPr>
          <w:shd w:val="clear" w:color="auto" w:fill="FFFFFF"/>
        </w:rPr>
        <w:t>4</w:t>
      </w:r>
      <w:r>
        <w:rPr>
          <w:shd w:val="clear" w:color="auto" w:fill="FFFFFF"/>
        </w:rPr>
        <w:t>)</w:t>
      </w:r>
    </w:p>
    <w:p w14:paraId="3549A129" w14:textId="77777777" w:rsidR="00326235" w:rsidRDefault="00326235" w:rsidP="00326235">
      <w:pPr>
        <w:ind w:left="720" w:hanging="720"/>
        <w:rPr>
          <w:shd w:val="clear" w:color="auto" w:fill="FFFFFF"/>
        </w:rPr>
      </w:pPr>
    </w:p>
    <w:p w14:paraId="36C488DA" w14:textId="59C3A4AA" w:rsidR="00326235" w:rsidRPr="00832239" w:rsidRDefault="00326235" w:rsidP="00326235">
      <w:pPr>
        <w:ind w:left="720" w:hanging="720"/>
        <w:rPr>
          <w:shd w:val="clear" w:color="auto" w:fill="FFFFFF"/>
        </w:rPr>
      </w:pPr>
      <w:r w:rsidRPr="00832239">
        <w:rPr>
          <w:shd w:val="clear" w:color="auto" w:fill="FFFFFF"/>
        </w:rPr>
        <w:t xml:space="preserve">Fellow, </w:t>
      </w:r>
      <w:r>
        <w:rPr>
          <w:shd w:val="clear" w:color="auto" w:fill="FFFFFF"/>
        </w:rPr>
        <w:t>National Academy of Education</w:t>
      </w:r>
      <w:r w:rsidRPr="00832239">
        <w:rPr>
          <w:shd w:val="clear" w:color="auto" w:fill="FFFFFF"/>
        </w:rPr>
        <w:t xml:space="preserve"> (</w:t>
      </w:r>
      <w:r>
        <w:rPr>
          <w:shd w:val="clear" w:color="auto" w:fill="FFFFFF"/>
        </w:rPr>
        <w:t>2020</w:t>
      </w:r>
      <w:r w:rsidRPr="00832239">
        <w:rPr>
          <w:shd w:val="clear" w:color="auto" w:fill="FFFFFF"/>
        </w:rPr>
        <w:t>)</w:t>
      </w:r>
    </w:p>
    <w:p w14:paraId="7B318B93" w14:textId="77777777" w:rsidR="00326235" w:rsidRDefault="00326235" w:rsidP="00D52EAB">
      <w:pPr>
        <w:ind w:left="720" w:hanging="720"/>
      </w:pPr>
    </w:p>
    <w:p w14:paraId="6FE7A7AD" w14:textId="52873899" w:rsidR="009A328C" w:rsidRPr="00832239" w:rsidRDefault="009A328C" w:rsidP="00D52EAB">
      <w:pPr>
        <w:ind w:left="720" w:hanging="720"/>
      </w:pPr>
      <w:r w:rsidRPr="00832239">
        <w:t>Participant, American Educational Research Association’s Knowledge Forum (2016)</w:t>
      </w:r>
    </w:p>
    <w:p w14:paraId="474238BB" w14:textId="77777777" w:rsidR="009A328C" w:rsidRPr="00832239" w:rsidRDefault="009A328C" w:rsidP="00D52EAB">
      <w:pPr>
        <w:ind w:left="720" w:hanging="720"/>
      </w:pPr>
    </w:p>
    <w:p w14:paraId="3562AB43" w14:textId="79611C7F" w:rsidR="00D52EAB" w:rsidRPr="00832239" w:rsidRDefault="00D52EAB" w:rsidP="00D52EAB">
      <w:pPr>
        <w:ind w:left="720" w:hanging="720"/>
      </w:pPr>
      <w:r w:rsidRPr="00832239">
        <w:t xml:space="preserve">Co-Editor, </w:t>
      </w:r>
      <w:r w:rsidRPr="00832239">
        <w:rPr>
          <w:i/>
        </w:rPr>
        <w:t xml:space="preserve">American Educational Research Journal </w:t>
      </w:r>
      <w:r w:rsidR="002D00CA">
        <w:t>(2016</w:t>
      </w:r>
      <w:r w:rsidR="00B07164">
        <w:t>-2020</w:t>
      </w:r>
      <w:r w:rsidRPr="00832239">
        <w:t>)</w:t>
      </w:r>
    </w:p>
    <w:p w14:paraId="2550F6D1" w14:textId="77777777" w:rsidR="00D52EAB" w:rsidRPr="00832239" w:rsidRDefault="00D52EAB" w:rsidP="00FA35BC">
      <w:pPr>
        <w:ind w:left="360" w:hanging="360"/>
      </w:pPr>
    </w:p>
    <w:p w14:paraId="509BB5D0" w14:textId="3B8295F2" w:rsidR="00FA35BC" w:rsidRPr="00832239" w:rsidRDefault="00FA35BC" w:rsidP="00FA35BC">
      <w:pPr>
        <w:ind w:left="360" w:hanging="360"/>
      </w:pPr>
      <w:r w:rsidRPr="00832239">
        <w:t>Vice President of the American Education Research Association’s Division L, Policy and Politics of Education (2015-2016)</w:t>
      </w:r>
    </w:p>
    <w:p w14:paraId="009ABCAA" w14:textId="77777777" w:rsidR="00FA35BC" w:rsidRPr="00832239" w:rsidRDefault="00FA35BC" w:rsidP="00695267">
      <w:pPr>
        <w:ind w:left="720" w:hanging="720"/>
        <w:rPr>
          <w:shd w:val="clear" w:color="auto" w:fill="FFFFFF"/>
        </w:rPr>
      </w:pPr>
    </w:p>
    <w:p w14:paraId="29E6CE29" w14:textId="43FC4F46" w:rsidR="001B4E2B" w:rsidRPr="00832239" w:rsidRDefault="004C3A50" w:rsidP="00695267">
      <w:pPr>
        <w:ind w:left="720" w:hanging="720"/>
        <w:rPr>
          <w:shd w:val="clear" w:color="auto" w:fill="FFFFFF"/>
        </w:rPr>
      </w:pPr>
      <w:r w:rsidRPr="00832239">
        <w:rPr>
          <w:shd w:val="clear" w:color="auto" w:fill="FFFFFF"/>
        </w:rPr>
        <w:t xml:space="preserve">Fellow, </w:t>
      </w:r>
      <w:r w:rsidR="001B4E2B" w:rsidRPr="00832239">
        <w:rPr>
          <w:shd w:val="clear" w:color="auto" w:fill="FFFFFF"/>
        </w:rPr>
        <w:t>American Educati</w:t>
      </w:r>
      <w:r w:rsidRPr="00832239">
        <w:rPr>
          <w:shd w:val="clear" w:color="auto" w:fill="FFFFFF"/>
        </w:rPr>
        <w:t>onal Research Association</w:t>
      </w:r>
      <w:r w:rsidR="000F744D" w:rsidRPr="00832239">
        <w:rPr>
          <w:shd w:val="clear" w:color="auto" w:fill="FFFFFF"/>
        </w:rPr>
        <w:t xml:space="preserve"> (</w:t>
      </w:r>
      <w:r w:rsidR="001B4E2B" w:rsidRPr="00832239">
        <w:rPr>
          <w:shd w:val="clear" w:color="auto" w:fill="FFFFFF"/>
        </w:rPr>
        <w:t>2014)</w:t>
      </w:r>
    </w:p>
    <w:p w14:paraId="167FC740" w14:textId="77777777" w:rsidR="001B4E2B" w:rsidRPr="00832239" w:rsidRDefault="001B4E2B" w:rsidP="00695267">
      <w:pPr>
        <w:ind w:left="720" w:hanging="720"/>
        <w:rPr>
          <w:color w:val="444444"/>
          <w:shd w:val="clear" w:color="auto" w:fill="FFFFFF"/>
        </w:rPr>
      </w:pPr>
    </w:p>
    <w:p w14:paraId="3F0B993F" w14:textId="77777777" w:rsidR="00B97217" w:rsidRPr="00832239" w:rsidRDefault="00B97217" w:rsidP="00695267">
      <w:pPr>
        <w:ind w:left="720" w:hanging="720"/>
      </w:pPr>
      <w:r w:rsidRPr="00832239">
        <w:t xml:space="preserve">Co-Editor, </w:t>
      </w:r>
      <w:r w:rsidRPr="00832239">
        <w:rPr>
          <w:i/>
        </w:rPr>
        <w:t xml:space="preserve">Educational Evaluation and Policy Analysis </w:t>
      </w:r>
      <w:r w:rsidRPr="00832239">
        <w:t>(2013-2015)</w:t>
      </w:r>
    </w:p>
    <w:p w14:paraId="3B02EC2A" w14:textId="77777777" w:rsidR="00B97217" w:rsidRPr="00832239" w:rsidRDefault="00B97217" w:rsidP="00695267">
      <w:pPr>
        <w:ind w:left="720" w:hanging="720"/>
      </w:pPr>
    </w:p>
    <w:p w14:paraId="7A2ADEC5" w14:textId="3EE289A0" w:rsidR="0002330B" w:rsidRPr="00832239" w:rsidRDefault="0002330B" w:rsidP="0002330B">
      <w:pPr>
        <w:ind w:left="360" w:hanging="360"/>
      </w:pPr>
      <w:r w:rsidRPr="00832239">
        <w:t>Program Chair, American E</w:t>
      </w:r>
      <w:r w:rsidR="002D00CA">
        <w:t>du</w:t>
      </w:r>
      <w:r w:rsidR="00BC42C7">
        <w:t xml:space="preserve">cational Research Association, </w:t>
      </w:r>
      <w:r w:rsidR="002D00CA">
        <w:t xml:space="preserve">Barbara Schneider President </w:t>
      </w:r>
      <w:r w:rsidRPr="00832239">
        <w:t>(2014)</w:t>
      </w:r>
    </w:p>
    <w:p w14:paraId="59B131C3" w14:textId="77777777" w:rsidR="0002330B" w:rsidRPr="00832239" w:rsidRDefault="0002330B" w:rsidP="00695267">
      <w:pPr>
        <w:ind w:left="720" w:hanging="720"/>
      </w:pPr>
    </w:p>
    <w:p w14:paraId="7DCEEBF7" w14:textId="02AF21D2" w:rsidR="00695267" w:rsidRPr="00832239" w:rsidRDefault="00695267" w:rsidP="00695267">
      <w:pPr>
        <w:ind w:left="720" w:hanging="720"/>
      </w:pPr>
      <w:r w:rsidRPr="00832239">
        <w:t xml:space="preserve">Member of </w:t>
      </w:r>
      <w:r w:rsidR="000F744D" w:rsidRPr="00832239">
        <w:t xml:space="preserve">U.S. Department of Education's </w:t>
      </w:r>
      <w:r w:rsidRPr="00832239">
        <w:t>Institute of Education Sciences (IES) Scientific Review Panel on Education Systems and Broad Reform (</w:t>
      </w:r>
      <w:r w:rsidR="000B26F1" w:rsidRPr="00832239">
        <w:t>3-</w:t>
      </w:r>
      <w:r w:rsidRPr="00832239">
        <w:t>year member, 2010-201</w:t>
      </w:r>
      <w:r w:rsidR="000B26F1" w:rsidRPr="00832239">
        <w:t>2</w:t>
      </w:r>
      <w:r w:rsidRPr="00832239">
        <w:t>)</w:t>
      </w:r>
    </w:p>
    <w:p w14:paraId="063F52AD" w14:textId="77777777" w:rsidR="00BC46F4" w:rsidRPr="00832239" w:rsidRDefault="00BC46F4" w:rsidP="00B37A85">
      <w:pPr>
        <w:ind w:left="360" w:hanging="360"/>
      </w:pPr>
    </w:p>
    <w:p w14:paraId="465378B6" w14:textId="77777777" w:rsidR="003B6970" w:rsidRPr="00832239" w:rsidRDefault="003B6970" w:rsidP="003B6970">
      <w:pPr>
        <w:ind w:left="720" w:hanging="720"/>
      </w:pPr>
      <w:r w:rsidRPr="00832239">
        <w:t>Chair, U.S. Department of Education's Institute of Education Sciences (IES) Scientific Review Panel on Low-Performing Schools Competition and the Scaling Up Effective Schools R&amp;D Centers (2010)</w:t>
      </w:r>
    </w:p>
    <w:p w14:paraId="0B4AAAFF" w14:textId="77777777" w:rsidR="003B6970" w:rsidRPr="00832239" w:rsidRDefault="003B6970" w:rsidP="003B6970">
      <w:pPr>
        <w:ind w:left="720" w:hanging="720"/>
      </w:pPr>
    </w:p>
    <w:p w14:paraId="4A8EBA0C" w14:textId="77777777" w:rsidR="00B37A85" w:rsidRPr="00832239" w:rsidRDefault="00B37A85" w:rsidP="00C242B7">
      <w:pPr>
        <w:ind w:left="720" w:hanging="720"/>
      </w:pPr>
      <w:r w:rsidRPr="00832239">
        <w:t xml:space="preserve">Vice President of the American Education Research Association’s Division L, Policy and Politics </w:t>
      </w:r>
      <w:r w:rsidR="004C33EE" w:rsidRPr="00832239">
        <w:t xml:space="preserve">of Education </w:t>
      </w:r>
      <w:r w:rsidRPr="00832239">
        <w:t>(2007-</w:t>
      </w:r>
      <w:r w:rsidR="00CF45E9" w:rsidRPr="00832239">
        <w:t>2010</w:t>
      </w:r>
      <w:r w:rsidRPr="00832239">
        <w:t>)</w:t>
      </w:r>
    </w:p>
    <w:p w14:paraId="60844E27" w14:textId="77777777" w:rsidR="00B37A85" w:rsidRPr="00832239" w:rsidRDefault="00B37A85" w:rsidP="004E61B3">
      <w:pPr>
        <w:ind w:left="720" w:hanging="720"/>
      </w:pPr>
    </w:p>
    <w:p w14:paraId="4EB7084E" w14:textId="4554487D" w:rsidR="00133EE2" w:rsidRPr="00832239" w:rsidRDefault="00E51ED1" w:rsidP="00133EE2">
      <w:pPr>
        <w:ind w:left="720" w:hanging="720"/>
      </w:pPr>
      <w:r w:rsidRPr="00832239">
        <w:t>Member</w:t>
      </w:r>
      <w:r w:rsidR="00BC46F4" w:rsidRPr="00832239">
        <w:t xml:space="preserve"> of </w:t>
      </w:r>
      <w:r w:rsidR="00BC42C7">
        <w:t xml:space="preserve">U.S. Department of Education's </w:t>
      </w:r>
      <w:r w:rsidRPr="00832239">
        <w:t>I</w:t>
      </w:r>
      <w:r w:rsidR="00BC46F4" w:rsidRPr="00832239">
        <w:t>nstitute of Education Sciences (I</w:t>
      </w:r>
      <w:r w:rsidRPr="00832239">
        <w:t>ES</w:t>
      </w:r>
      <w:r w:rsidR="00BC46F4" w:rsidRPr="00832239">
        <w:t>)</w:t>
      </w:r>
      <w:r w:rsidRPr="00832239">
        <w:t xml:space="preserve"> </w:t>
      </w:r>
      <w:r w:rsidR="00BC46F4" w:rsidRPr="00832239">
        <w:t xml:space="preserve">Scientific Review Panel on </w:t>
      </w:r>
      <w:r w:rsidRPr="00832239">
        <w:t>Education Systems and Broad Reform (3 year member, 2005-2008)</w:t>
      </w:r>
    </w:p>
    <w:p w14:paraId="5EC685E1" w14:textId="77777777" w:rsidR="00133EE2" w:rsidRPr="00832239" w:rsidRDefault="00133EE2" w:rsidP="00133EE2">
      <w:pPr>
        <w:ind w:left="720" w:hanging="720"/>
      </w:pPr>
    </w:p>
    <w:p w14:paraId="010AF803" w14:textId="77777777" w:rsidR="00133EE2" w:rsidRPr="00832239" w:rsidRDefault="00133EE2" w:rsidP="00133EE2">
      <w:pPr>
        <w:ind w:left="720" w:hanging="720"/>
      </w:pPr>
      <w:r w:rsidRPr="00832239">
        <w:t>National Academy of Sciences, Division of Behavioral and Social Sciences and Education, Committee Member on Large-Scale Reform in K-12 STEM Education (2010-2011)</w:t>
      </w:r>
    </w:p>
    <w:p w14:paraId="1CD93474" w14:textId="77777777" w:rsidR="00133EE2" w:rsidRPr="00832239" w:rsidRDefault="00133EE2" w:rsidP="00F5023F">
      <w:pPr>
        <w:ind w:left="720" w:hanging="720"/>
      </w:pPr>
    </w:p>
    <w:p w14:paraId="53BE03CF" w14:textId="77777777" w:rsidR="00F5023F" w:rsidRPr="00832239" w:rsidRDefault="00F5023F" w:rsidP="00F5023F">
      <w:pPr>
        <w:ind w:left="720" w:hanging="720"/>
      </w:pPr>
      <w:r w:rsidRPr="00832239">
        <w:t>Technical Work Group, Evaluation of Teacher Induction Programs, U.S. Department of Education being conducted by Mathematica, 2007-2010.</w:t>
      </w:r>
    </w:p>
    <w:p w14:paraId="3BA4EDFC" w14:textId="77777777" w:rsidR="00F5023F" w:rsidRPr="00832239" w:rsidRDefault="00F5023F" w:rsidP="00E51ED1">
      <w:pPr>
        <w:ind w:left="720" w:hanging="720"/>
      </w:pPr>
    </w:p>
    <w:p w14:paraId="414AAD2C" w14:textId="77777777" w:rsidR="00E51ED1" w:rsidRPr="00832239" w:rsidRDefault="00E51ED1" w:rsidP="00E51ED1">
      <w:pPr>
        <w:ind w:left="720" w:hanging="720"/>
      </w:pPr>
      <w:r w:rsidRPr="00832239">
        <w:t>Technical Work Group, Evaluation of Reading Comprehension Interventions, U.S. Department of Education being conducted by Mathematica, 2005-2008.</w:t>
      </w:r>
    </w:p>
    <w:p w14:paraId="68E2358B" w14:textId="77777777" w:rsidR="00E51ED1" w:rsidRPr="00832239" w:rsidRDefault="00E51ED1" w:rsidP="004E61B3">
      <w:pPr>
        <w:ind w:left="720" w:hanging="720"/>
      </w:pPr>
    </w:p>
    <w:p w14:paraId="492CF70D" w14:textId="77777777" w:rsidR="00F5269F" w:rsidRPr="00832239" w:rsidRDefault="00F5269F" w:rsidP="004E61B3">
      <w:pPr>
        <w:ind w:left="720" w:hanging="720"/>
      </w:pPr>
      <w:r w:rsidRPr="00832239">
        <w:lastRenderedPageBreak/>
        <w:t>Director of Graduate Studies, Department of Leadership, Policy, and Organizations, Peabody College, Vanderbilt University, 2003-</w:t>
      </w:r>
      <w:r w:rsidR="00D520DB" w:rsidRPr="00832239">
        <w:t>2005</w:t>
      </w:r>
      <w:r w:rsidRPr="00832239">
        <w:t>.</w:t>
      </w:r>
    </w:p>
    <w:p w14:paraId="5D0E9A98" w14:textId="77777777" w:rsidR="00BC46F4" w:rsidRPr="00832239" w:rsidRDefault="00BC46F4" w:rsidP="004E61B3">
      <w:pPr>
        <w:ind w:left="720" w:hanging="720"/>
      </w:pPr>
    </w:p>
    <w:p w14:paraId="144D9023" w14:textId="77777777" w:rsidR="003D5360" w:rsidRPr="00832239" w:rsidRDefault="003D5360" w:rsidP="004E61B3">
      <w:pPr>
        <w:ind w:left="720" w:hanging="720"/>
      </w:pPr>
      <w:r w:rsidRPr="00832239">
        <w:t>American Education Research Association, 2002 Division L Program Chair, Educational Policy and Politics.</w:t>
      </w:r>
    </w:p>
    <w:p w14:paraId="7E9F5D29" w14:textId="77777777" w:rsidR="003D5360" w:rsidRPr="00832239" w:rsidRDefault="003D5360" w:rsidP="004E61B3">
      <w:pPr>
        <w:ind w:left="720" w:hanging="720"/>
      </w:pPr>
    </w:p>
    <w:p w14:paraId="42C5F4EA" w14:textId="77777777" w:rsidR="003D5360" w:rsidRPr="00832239" w:rsidRDefault="003D5360" w:rsidP="004E61B3">
      <w:pPr>
        <w:ind w:left="720" w:hanging="720"/>
      </w:pPr>
      <w:r w:rsidRPr="00832239">
        <w:t>American Education Research Association, Palmer O. Johnson Memorial Award Committee, 2000-200</w:t>
      </w:r>
      <w:r w:rsidR="002F11C9" w:rsidRPr="00832239">
        <w:t>3</w:t>
      </w:r>
      <w:r w:rsidRPr="00832239">
        <w:t>.</w:t>
      </w:r>
    </w:p>
    <w:p w14:paraId="3F519B23" w14:textId="77777777" w:rsidR="003D5360" w:rsidRPr="00832239" w:rsidRDefault="003D5360" w:rsidP="004E61B3">
      <w:pPr>
        <w:ind w:left="720" w:hanging="720"/>
      </w:pPr>
    </w:p>
    <w:p w14:paraId="38B9574C" w14:textId="77777777" w:rsidR="003D5360" w:rsidRPr="00832239" w:rsidRDefault="003D5360" w:rsidP="004E61B3">
      <w:pPr>
        <w:autoSpaceDE w:val="0"/>
        <w:autoSpaceDN w:val="0"/>
        <w:adjustRightInd w:val="0"/>
        <w:ind w:left="720" w:hanging="720"/>
      </w:pPr>
      <w:r w:rsidRPr="00832239">
        <w:t>American Education Research Association, 2001 Section L Chair Governance and Education Policy, Educational Policy and Politics, Governance.</w:t>
      </w:r>
      <w:r w:rsidRPr="00832239">
        <w:br/>
      </w:r>
    </w:p>
    <w:p w14:paraId="3956C052" w14:textId="05781822" w:rsidR="003D5360" w:rsidRPr="00832239" w:rsidRDefault="003D5360" w:rsidP="004E61B3">
      <w:pPr>
        <w:ind w:left="720" w:hanging="720"/>
      </w:pPr>
      <w:r w:rsidRPr="00832239">
        <w:t>Amer</w:t>
      </w:r>
      <w:r w:rsidR="00BC42C7">
        <w:t xml:space="preserve">ican Sociological Association, </w:t>
      </w:r>
      <w:r w:rsidRPr="00832239">
        <w:t>Sociology of E</w:t>
      </w:r>
      <w:r w:rsidR="00B35AE3" w:rsidRPr="00832239">
        <w:t>ducation Council, 1998 – 2001</w:t>
      </w:r>
      <w:r w:rsidRPr="00832239">
        <w:t>.</w:t>
      </w:r>
    </w:p>
    <w:p w14:paraId="501CEF17" w14:textId="77777777" w:rsidR="003D5360" w:rsidRPr="00832239" w:rsidRDefault="003D5360" w:rsidP="004E61B3">
      <w:pPr>
        <w:ind w:left="720" w:hanging="720"/>
      </w:pPr>
    </w:p>
    <w:p w14:paraId="010D3561" w14:textId="77777777" w:rsidR="003D5360" w:rsidRPr="00832239" w:rsidRDefault="003D5360" w:rsidP="004E61B3">
      <w:pPr>
        <w:ind w:left="720" w:hanging="720"/>
      </w:pPr>
      <w:r w:rsidRPr="00832239">
        <w:t>Technical Work Group, Evaluation of Safe-Schools/Healthy Students Initiative, U.S. Department of Education being conducted by Research Triangle Institute, 2000-200</w:t>
      </w:r>
      <w:r w:rsidR="00BF1E41" w:rsidRPr="00832239">
        <w:t>4</w:t>
      </w:r>
      <w:r w:rsidRPr="00832239">
        <w:t>.</w:t>
      </w:r>
    </w:p>
    <w:p w14:paraId="72C56C8D" w14:textId="77777777" w:rsidR="003D5360" w:rsidRPr="00832239" w:rsidRDefault="003D5360" w:rsidP="004E61B3">
      <w:pPr>
        <w:ind w:left="720" w:hanging="720"/>
      </w:pPr>
    </w:p>
    <w:p w14:paraId="1AE264C6" w14:textId="77777777" w:rsidR="003D5360" w:rsidRPr="00832239" w:rsidRDefault="003D5360" w:rsidP="004E61B3">
      <w:pPr>
        <w:ind w:left="720" w:hanging="720"/>
      </w:pPr>
      <w:r w:rsidRPr="00832239">
        <w:t>National Advisory Panel for the CoZi Initiative, The Bush Center in Child Development and Social Policy, Yale University, 1997-1999</w:t>
      </w:r>
    </w:p>
    <w:p w14:paraId="7A40AF35" w14:textId="77777777" w:rsidR="003D5360" w:rsidRPr="00832239" w:rsidRDefault="003D5360" w:rsidP="004E61B3">
      <w:pPr>
        <w:ind w:left="720" w:hanging="720"/>
      </w:pPr>
    </w:p>
    <w:p w14:paraId="1E8E75B3" w14:textId="77777777" w:rsidR="003D5360" w:rsidRPr="00832239" w:rsidRDefault="003D5360" w:rsidP="004E61B3">
      <w:pPr>
        <w:ind w:left="720" w:hanging="720"/>
      </w:pPr>
      <w:r w:rsidRPr="00832239">
        <w:t>Consultant for the evaluation of 21C, The Bush Center in Child Development and Social Policy</w:t>
      </w:r>
      <w:r w:rsidR="001D0352" w:rsidRPr="00832239">
        <w:t>, Yale University, 1999-2001</w:t>
      </w:r>
    </w:p>
    <w:p w14:paraId="5A4607CD" w14:textId="77777777" w:rsidR="003D5360" w:rsidRPr="00832239" w:rsidRDefault="003D5360" w:rsidP="004E61B3">
      <w:pPr>
        <w:ind w:left="720" w:hanging="720"/>
      </w:pPr>
    </w:p>
    <w:p w14:paraId="4BA63104" w14:textId="77777777" w:rsidR="003D5360" w:rsidRPr="00832239" w:rsidRDefault="003D5360" w:rsidP="004E61B3">
      <w:pPr>
        <w:ind w:left="720" w:hanging="720"/>
      </w:pPr>
      <w:r w:rsidRPr="00832239">
        <w:t>Committee to Advance the Field of Sociology of Education, American Sociological Association Section on the Sociology of Education, 1993-1998.</w:t>
      </w:r>
    </w:p>
    <w:p w14:paraId="41B355B9" w14:textId="77777777" w:rsidR="003D5360" w:rsidRPr="00832239" w:rsidRDefault="003D5360" w:rsidP="004E61B3">
      <w:pPr>
        <w:ind w:left="720" w:hanging="720"/>
      </w:pPr>
    </w:p>
    <w:p w14:paraId="17EC69EF" w14:textId="77777777" w:rsidR="003D5360" w:rsidRPr="00832239" w:rsidRDefault="003D5360" w:rsidP="004E61B3">
      <w:pPr>
        <w:ind w:left="720" w:hanging="720"/>
      </w:pPr>
      <w:r w:rsidRPr="00832239">
        <w:t xml:space="preserve">RAND Education’s Research Council, 1998-2002. </w:t>
      </w:r>
    </w:p>
    <w:p w14:paraId="63A8B37D" w14:textId="77777777" w:rsidR="003D5360" w:rsidRPr="00832239" w:rsidRDefault="003D5360" w:rsidP="004E61B3">
      <w:pPr>
        <w:ind w:left="720" w:hanging="720"/>
      </w:pPr>
    </w:p>
    <w:p w14:paraId="59FAAF0E" w14:textId="77777777" w:rsidR="003D5360" w:rsidRPr="00832239" w:rsidRDefault="003D5360" w:rsidP="004E61B3">
      <w:pPr>
        <w:ind w:left="720" w:hanging="720"/>
      </w:pPr>
      <w:r w:rsidRPr="00832239">
        <w:t>RAND’s Human Subjects Protection Committee, 1997-2002.</w:t>
      </w:r>
    </w:p>
    <w:p w14:paraId="011A9477" w14:textId="77777777" w:rsidR="003D5360" w:rsidRPr="00832239" w:rsidRDefault="003D5360" w:rsidP="004E61B3">
      <w:pPr>
        <w:ind w:left="720" w:hanging="720"/>
      </w:pPr>
    </w:p>
    <w:p w14:paraId="73BE4DAD" w14:textId="77777777" w:rsidR="003D5360" w:rsidRPr="00832239" w:rsidRDefault="003D5360" w:rsidP="004E61B3">
      <w:pPr>
        <w:ind w:left="720" w:hanging="720"/>
      </w:pPr>
      <w:r w:rsidRPr="00832239">
        <w:t>RAND’s Computer Advisory Committee, 1993-1996.</w:t>
      </w:r>
    </w:p>
    <w:p w14:paraId="66B6EBBE" w14:textId="77777777" w:rsidR="00883600" w:rsidRPr="00832239" w:rsidRDefault="00883600" w:rsidP="004E61B3">
      <w:pPr>
        <w:ind w:left="720" w:hanging="720"/>
      </w:pPr>
    </w:p>
    <w:p w14:paraId="6906A6C8" w14:textId="6B42895F" w:rsidR="00A56F47" w:rsidRPr="00BC42C7" w:rsidRDefault="003D5360" w:rsidP="00BC42C7">
      <w:pPr>
        <w:ind w:left="720" w:hanging="720"/>
      </w:pPr>
      <w:r w:rsidRPr="00832239">
        <w:t>Committee on Nominations, American Sociological Association Section on the Sociology of Children, 1995-1996.</w:t>
      </w:r>
    </w:p>
    <w:p w14:paraId="3F394609" w14:textId="77777777" w:rsidR="00A56F47" w:rsidRDefault="00A56F47" w:rsidP="004E61B3">
      <w:pPr>
        <w:rPr>
          <w:b/>
        </w:rPr>
      </w:pPr>
    </w:p>
    <w:p w14:paraId="7134BE1F" w14:textId="44CC96FE" w:rsidR="003D5360" w:rsidRPr="00832239" w:rsidRDefault="003D5360" w:rsidP="004E61B3">
      <w:pPr>
        <w:rPr>
          <w:b/>
        </w:rPr>
      </w:pPr>
      <w:r w:rsidRPr="00832239">
        <w:rPr>
          <w:b/>
        </w:rPr>
        <w:t>PROFESSIONAL ORGANIZATIONS</w:t>
      </w:r>
    </w:p>
    <w:p w14:paraId="0F6E9DC1" w14:textId="77777777" w:rsidR="003D5360" w:rsidRPr="00832239" w:rsidRDefault="003D5360" w:rsidP="004E61B3"/>
    <w:p w14:paraId="21A6BD92" w14:textId="77777777" w:rsidR="003D5360" w:rsidRPr="00832239" w:rsidRDefault="003D5360" w:rsidP="004E61B3">
      <w:r w:rsidRPr="00832239">
        <w:t>American Educational Research Association, 1987-present</w:t>
      </w:r>
    </w:p>
    <w:p w14:paraId="14C35652" w14:textId="77777777" w:rsidR="003D5360" w:rsidRPr="00832239" w:rsidRDefault="003D5360" w:rsidP="004E61B3">
      <w:r w:rsidRPr="00832239">
        <w:t>American Sociological Association, 1987-present</w:t>
      </w:r>
    </w:p>
    <w:p w14:paraId="38981A95" w14:textId="77777777" w:rsidR="008D714F" w:rsidRPr="00832239" w:rsidRDefault="008D714F" w:rsidP="004E61B3">
      <w:r w:rsidRPr="00832239">
        <w:t>Association for Educational Finance and Policy, 2014-present</w:t>
      </w:r>
    </w:p>
    <w:p w14:paraId="7330790C" w14:textId="6A4A551C" w:rsidR="008D714F" w:rsidRPr="00832239" w:rsidRDefault="008D714F" w:rsidP="004E61B3">
      <w:r w:rsidRPr="00832239">
        <w:t>Association for Public Policy Analysis and Management, 2015-present</w:t>
      </w:r>
    </w:p>
    <w:p w14:paraId="24D337D2" w14:textId="45F532F0" w:rsidR="003D5360" w:rsidRDefault="003D5360" w:rsidP="004E61B3">
      <w:r w:rsidRPr="00832239">
        <w:t>International Sociological Association</w:t>
      </w:r>
      <w:r w:rsidR="00710D59" w:rsidRPr="00832239">
        <w:t>, Research Council 28</w:t>
      </w:r>
      <w:r w:rsidRPr="00832239">
        <w:t>, 1999-</w:t>
      </w:r>
      <w:r w:rsidR="008D714F" w:rsidRPr="00832239">
        <w:t>2002</w:t>
      </w:r>
    </w:p>
    <w:p w14:paraId="108F05D4" w14:textId="59DF4585" w:rsidR="00915704" w:rsidRPr="00832239" w:rsidRDefault="00915704" w:rsidP="004E61B3">
      <w:r>
        <w:t>International School Choice and Reform, 2015-present</w:t>
      </w:r>
    </w:p>
    <w:p w14:paraId="56113753" w14:textId="77777777" w:rsidR="003D5360" w:rsidRPr="00832239" w:rsidRDefault="003D5360" w:rsidP="004E61B3">
      <w:r w:rsidRPr="00832239">
        <w:t>Population Association of America, 2000-present</w:t>
      </w:r>
    </w:p>
    <w:p w14:paraId="6D84424B" w14:textId="7E6E93FE" w:rsidR="002C0154" w:rsidRPr="00832239" w:rsidRDefault="0059263A" w:rsidP="00BC46F4">
      <w:r w:rsidRPr="00832239">
        <w:rPr>
          <w:i/>
        </w:rPr>
        <w:t>Phi Delta Kappa International</w:t>
      </w:r>
      <w:r w:rsidRPr="00832239">
        <w:t>, 2002-</w:t>
      </w:r>
      <w:r w:rsidR="008D714F" w:rsidRPr="00832239">
        <w:t>2009</w:t>
      </w:r>
    </w:p>
    <w:p w14:paraId="05F01A9B" w14:textId="77777777" w:rsidR="002C0154" w:rsidRPr="00832239" w:rsidRDefault="000178AA" w:rsidP="00B61B5C">
      <w:r w:rsidRPr="00832239">
        <w:t>Society for Research on Educational Effectiveness, 2010-Present</w:t>
      </w:r>
    </w:p>
    <w:p w14:paraId="67395A63" w14:textId="77777777" w:rsidR="0071169A" w:rsidRPr="00832239" w:rsidRDefault="0071169A"/>
    <w:sectPr w:rsidR="0071169A" w:rsidRPr="00832239" w:rsidSect="00EC75EF">
      <w:footerReference w:type="default" r:id="rId10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F8CA" w14:textId="77777777" w:rsidR="00A70650" w:rsidRDefault="00A70650">
      <w:r>
        <w:separator/>
      </w:r>
    </w:p>
  </w:endnote>
  <w:endnote w:type="continuationSeparator" w:id="0">
    <w:p w14:paraId="174ACA65" w14:textId="77777777" w:rsidR="00A70650" w:rsidRDefault="00A7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ヒラギノ明朝 Pro W6">
    <w:altName w:val="Arial Unicode MS"/>
    <w:panose1 w:val="02020600000000000000"/>
    <w:charset w:val="80"/>
    <w:family w:val="roman"/>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EFAA" w14:textId="157CF7D4" w:rsidR="0053345A" w:rsidRDefault="0053345A">
    <w:pPr>
      <w:pStyle w:val="Footer"/>
      <w:rPr>
        <w:b/>
      </w:rPr>
    </w:pPr>
    <w:r>
      <w:rPr>
        <w:b/>
      </w:rPr>
      <w:t>Mark Berends</w:t>
    </w:r>
    <w:r>
      <w:rPr>
        <w:b/>
      </w:rPr>
      <w:tab/>
    </w:r>
    <w:r>
      <w:rPr>
        <w:b/>
      </w:rPr>
      <w:fldChar w:fldCharType="begin"/>
    </w:r>
    <w:r>
      <w:rPr>
        <w:b/>
      </w:rPr>
      <w:instrText>PAGE</w:instrText>
    </w:r>
    <w:r>
      <w:rPr>
        <w:b/>
      </w:rPr>
      <w:fldChar w:fldCharType="separate"/>
    </w:r>
    <w:r>
      <w:rPr>
        <w:b/>
        <w:noProof/>
      </w:rPr>
      <w:t>10</w:t>
    </w:r>
    <w:r>
      <w:rPr>
        <w:b/>
      </w:rPr>
      <w:fldChar w:fldCharType="end"/>
    </w:r>
    <w:r>
      <w:rPr>
        <w:b/>
      </w:rPr>
      <w:t>-MB</w:t>
    </w:r>
    <w:r>
      <w:rPr>
        <w:b/>
      </w:rPr>
      <w:tab/>
    </w:r>
    <w:r w:rsidR="000302B1">
      <w:rPr>
        <w:b/>
      </w:rPr>
      <w:t>April</w:t>
    </w:r>
    <w:r>
      <w:rPr>
        <w:b/>
      </w:rPr>
      <w:t xml:space="preserve"> 202</w:t>
    </w:r>
    <w:r w:rsidR="00FA7164">
      <w:rPr>
        <w: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146D" w14:textId="77777777" w:rsidR="00A70650" w:rsidRDefault="00A70650">
      <w:r>
        <w:separator/>
      </w:r>
    </w:p>
  </w:footnote>
  <w:footnote w:type="continuationSeparator" w:id="0">
    <w:p w14:paraId="6A88254B" w14:textId="77777777" w:rsidR="00A70650" w:rsidRDefault="00A7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46"/>
    <w:multiLevelType w:val="multilevel"/>
    <w:tmpl w:val="92F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60045"/>
    <w:multiLevelType w:val="hybridMultilevel"/>
    <w:tmpl w:val="6216533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3CDA"/>
    <w:multiLevelType w:val="multilevel"/>
    <w:tmpl w:val="7F0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E0D"/>
    <w:multiLevelType w:val="hybridMultilevel"/>
    <w:tmpl w:val="4852C8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919E7"/>
    <w:multiLevelType w:val="hybridMultilevel"/>
    <w:tmpl w:val="6274910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E79BD"/>
    <w:multiLevelType w:val="hybridMultilevel"/>
    <w:tmpl w:val="B5F2AFD2"/>
    <w:lvl w:ilvl="0" w:tplc="19DEDCE4">
      <w:start w:val="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F99"/>
    <w:multiLevelType w:val="hybridMultilevel"/>
    <w:tmpl w:val="18FCF486"/>
    <w:lvl w:ilvl="0" w:tplc="A59CCA3C">
      <w:start w:val="202"/>
      <w:numFmt w:val="bullet"/>
      <w:lvlText w:val=""/>
      <w:lvlJc w:val="left"/>
      <w:pPr>
        <w:ind w:left="1080" w:hanging="360"/>
      </w:pPr>
      <w:rPr>
        <w:rFonts w:ascii="Symbol" w:eastAsia="Times New Roman" w:hAnsi="Symbol" w:cs="Times New Roman" w:hint="default"/>
        <w:color w:val="auto"/>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E69D4"/>
    <w:multiLevelType w:val="multilevel"/>
    <w:tmpl w:val="52B6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91AA6"/>
    <w:multiLevelType w:val="hybridMultilevel"/>
    <w:tmpl w:val="BD3AF1FC"/>
    <w:lvl w:ilvl="0" w:tplc="D38C5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133AA"/>
    <w:multiLevelType w:val="hybridMultilevel"/>
    <w:tmpl w:val="6AAA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30E4"/>
    <w:multiLevelType w:val="hybridMultilevel"/>
    <w:tmpl w:val="B754B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A9152D"/>
    <w:multiLevelType w:val="multilevel"/>
    <w:tmpl w:val="405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B5D6C"/>
    <w:multiLevelType w:val="hybridMultilevel"/>
    <w:tmpl w:val="6B4E11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8737F0"/>
    <w:multiLevelType w:val="multilevel"/>
    <w:tmpl w:val="542A5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19C59DE"/>
    <w:multiLevelType w:val="hybridMultilevel"/>
    <w:tmpl w:val="DE005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42F5D"/>
    <w:multiLevelType w:val="hybridMultilevel"/>
    <w:tmpl w:val="B5A4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96424C"/>
    <w:multiLevelType w:val="hybridMultilevel"/>
    <w:tmpl w:val="55B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D7158"/>
    <w:multiLevelType w:val="hybridMultilevel"/>
    <w:tmpl w:val="F932B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93CC8"/>
    <w:multiLevelType w:val="hybridMultilevel"/>
    <w:tmpl w:val="B5D8CE38"/>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D816F2"/>
    <w:multiLevelType w:val="hybridMultilevel"/>
    <w:tmpl w:val="0F0A5B94"/>
    <w:lvl w:ilvl="0" w:tplc="160ABC8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442FA"/>
    <w:multiLevelType w:val="multilevel"/>
    <w:tmpl w:val="5126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2992514">
    <w:abstractNumId w:val="12"/>
  </w:num>
  <w:num w:numId="2" w16cid:durableId="2023897521">
    <w:abstractNumId w:val="15"/>
  </w:num>
  <w:num w:numId="3" w16cid:durableId="778450260">
    <w:abstractNumId w:val="14"/>
  </w:num>
  <w:num w:numId="4" w16cid:durableId="591353442">
    <w:abstractNumId w:val="19"/>
  </w:num>
  <w:num w:numId="5" w16cid:durableId="975716392">
    <w:abstractNumId w:val="13"/>
  </w:num>
  <w:num w:numId="6" w16cid:durableId="1548488571">
    <w:abstractNumId w:val="18"/>
  </w:num>
  <w:num w:numId="7" w16cid:durableId="521011733">
    <w:abstractNumId w:val="3"/>
  </w:num>
  <w:num w:numId="8" w16cid:durableId="937056752">
    <w:abstractNumId w:val="17"/>
  </w:num>
  <w:num w:numId="9" w16cid:durableId="127630224">
    <w:abstractNumId w:val="6"/>
  </w:num>
  <w:num w:numId="10" w16cid:durableId="255016422">
    <w:abstractNumId w:val="16"/>
  </w:num>
  <w:num w:numId="11" w16cid:durableId="518616796">
    <w:abstractNumId w:val="10"/>
  </w:num>
  <w:num w:numId="12" w16cid:durableId="1328052252">
    <w:abstractNumId w:val="5"/>
  </w:num>
  <w:num w:numId="13" w16cid:durableId="562564853">
    <w:abstractNumId w:val="1"/>
  </w:num>
  <w:num w:numId="14" w16cid:durableId="62408296">
    <w:abstractNumId w:val="4"/>
  </w:num>
  <w:num w:numId="15" w16cid:durableId="939413204">
    <w:abstractNumId w:val="9"/>
  </w:num>
  <w:num w:numId="16" w16cid:durableId="783962543">
    <w:abstractNumId w:val="8"/>
  </w:num>
  <w:num w:numId="17" w16cid:durableId="2127917934">
    <w:abstractNumId w:val="0"/>
  </w:num>
  <w:num w:numId="18" w16cid:durableId="1628006312">
    <w:abstractNumId w:val="20"/>
  </w:num>
  <w:num w:numId="19" w16cid:durableId="1146316091">
    <w:abstractNumId w:val="2"/>
  </w:num>
  <w:num w:numId="20" w16cid:durableId="220752840">
    <w:abstractNumId w:val="11"/>
  </w:num>
  <w:num w:numId="21" w16cid:durableId="11212615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2"/>
    <w:rsid w:val="000016D8"/>
    <w:rsid w:val="00001D7A"/>
    <w:rsid w:val="00005F42"/>
    <w:rsid w:val="000073C7"/>
    <w:rsid w:val="00007EB0"/>
    <w:rsid w:val="0001079E"/>
    <w:rsid w:val="00010A56"/>
    <w:rsid w:val="0001175F"/>
    <w:rsid w:val="00013713"/>
    <w:rsid w:val="00014C2F"/>
    <w:rsid w:val="00015602"/>
    <w:rsid w:val="00015A16"/>
    <w:rsid w:val="00016455"/>
    <w:rsid w:val="000166B5"/>
    <w:rsid w:val="00017084"/>
    <w:rsid w:val="000176FB"/>
    <w:rsid w:val="000178AA"/>
    <w:rsid w:val="0002184A"/>
    <w:rsid w:val="0002208F"/>
    <w:rsid w:val="00023120"/>
    <w:rsid w:val="0002330B"/>
    <w:rsid w:val="000235FE"/>
    <w:rsid w:val="00024558"/>
    <w:rsid w:val="00026BF8"/>
    <w:rsid w:val="000277F2"/>
    <w:rsid w:val="00027F51"/>
    <w:rsid w:val="000302B1"/>
    <w:rsid w:val="0003075F"/>
    <w:rsid w:val="00030C18"/>
    <w:rsid w:val="000318CB"/>
    <w:rsid w:val="00032E5D"/>
    <w:rsid w:val="00033D34"/>
    <w:rsid w:val="00034B60"/>
    <w:rsid w:val="00035561"/>
    <w:rsid w:val="00036803"/>
    <w:rsid w:val="00036AE7"/>
    <w:rsid w:val="00036D38"/>
    <w:rsid w:val="00036FAE"/>
    <w:rsid w:val="00042468"/>
    <w:rsid w:val="00043FE6"/>
    <w:rsid w:val="00044979"/>
    <w:rsid w:val="00044A05"/>
    <w:rsid w:val="00044E27"/>
    <w:rsid w:val="00044F65"/>
    <w:rsid w:val="00045433"/>
    <w:rsid w:val="0004561F"/>
    <w:rsid w:val="00045C0A"/>
    <w:rsid w:val="00045C41"/>
    <w:rsid w:val="000466A2"/>
    <w:rsid w:val="0005183C"/>
    <w:rsid w:val="00053108"/>
    <w:rsid w:val="00053FEC"/>
    <w:rsid w:val="00056653"/>
    <w:rsid w:val="0005665B"/>
    <w:rsid w:val="00060CE2"/>
    <w:rsid w:val="000612F8"/>
    <w:rsid w:val="0006258E"/>
    <w:rsid w:val="00063E90"/>
    <w:rsid w:val="00064B79"/>
    <w:rsid w:val="00064C36"/>
    <w:rsid w:val="0006558F"/>
    <w:rsid w:val="000666D8"/>
    <w:rsid w:val="0006672D"/>
    <w:rsid w:val="000668AA"/>
    <w:rsid w:val="00067141"/>
    <w:rsid w:val="00067F1E"/>
    <w:rsid w:val="0007067C"/>
    <w:rsid w:val="00070958"/>
    <w:rsid w:val="00072A4D"/>
    <w:rsid w:val="00072B77"/>
    <w:rsid w:val="00077462"/>
    <w:rsid w:val="0007747B"/>
    <w:rsid w:val="00077557"/>
    <w:rsid w:val="000778C3"/>
    <w:rsid w:val="00081040"/>
    <w:rsid w:val="00081944"/>
    <w:rsid w:val="00081D6E"/>
    <w:rsid w:val="00083455"/>
    <w:rsid w:val="000836E6"/>
    <w:rsid w:val="000847C7"/>
    <w:rsid w:val="00084D4F"/>
    <w:rsid w:val="000864D0"/>
    <w:rsid w:val="000872A0"/>
    <w:rsid w:val="00087B18"/>
    <w:rsid w:val="00090E38"/>
    <w:rsid w:val="000919C4"/>
    <w:rsid w:val="00092A31"/>
    <w:rsid w:val="00093412"/>
    <w:rsid w:val="00093B1C"/>
    <w:rsid w:val="000946BF"/>
    <w:rsid w:val="00096076"/>
    <w:rsid w:val="000A085A"/>
    <w:rsid w:val="000A119F"/>
    <w:rsid w:val="000A18AC"/>
    <w:rsid w:val="000A4409"/>
    <w:rsid w:val="000A6E68"/>
    <w:rsid w:val="000A7009"/>
    <w:rsid w:val="000A7493"/>
    <w:rsid w:val="000A7BEF"/>
    <w:rsid w:val="000B17A9"/>
    <w:rsid w:val="000B26F1"/>
    <w:rsid w:val="000B2D9D"/>
    <w:rsid w:val="000B32BA"/>
    <w:rsid w:val="000B5049"/>
    <w:rsid w:val="000B648E"/>
    <w:rsid w:val="000B7663"/>
    <w:rsid w:val="000C2EDD"/>
    <w:rsid w:val="000C43E8"/>
    <w:rsid w:val="000C5132"/>
    <w:rsid w:val="000C5EC6"/>
    <w:rsid w:val="000C793A"/>
    <w:rsid w:val="000C7D6A"/>
    <w:rsid w:val="000D16DB"/>
    <w:rsid w:val="000D2111"/>
    <w:rsid w:val="000D2DF2"/>
    <w:rsid w:val="000D3328"/>
    <w:rsid w:val="000D37CE"/>
    <w:rsid w:val="000D3BCD"/>
    <w:rsid w:val="000D3C5F"/>
    <w:rsid w:val="000D3EC6"/>
    <w:rsid w:val="000D46E9"/>
    <w:rsid w:val="000D6D29"/>
    <w:rsid w:val="000D6D6B"/>
    <w:rsid w:val="000E0D9D"/>
    <w:rsid w:val="000E213D"/>
    <w:rsid w:val="000E27E4"/>
    <w:rsid w:val="000E29BE"/>
    <w:rsid w:val="000E3EB1"/>
    <w:rsid w:val="000E60F6"/>
    <w:rsid w:val="000E640C"/>
    <w:rsid w:val="000E6EA5"/>
    <w:rsid w:val="000E7500"/>
    <w:rsid w:val="000F04CE"/>
    <w:rsid w:val="000F19FA"/>
    <w:rsid w:val="000F1E9C"/>
    <w:rsid w:val="000F250A"/>
    <w:rsid w:val="000F382E"/>
    <w:rsid w:val="000F583D"/>
    <w:rsid w:val="000F5989"/>
    <w:rsid w:val="000F6311"/>
    <w:rsid w:val="000F6534"/>
    <w:rsid w:val="000F744D"/>
    <w:rsid w:val="000F74E4"/>
    <w:rsid w:val="000F75DA"/>
    <w:rsid w:val="000F79C2"/>
    <w:rsid w:val="00101809"/>
    <w:rsid w:val="00101D53"/>
    <w:rsid w:val="00104A12"/>
    <w:rsid w:val="00105337"/>
    <w:rsid w:val="00110839"/>
    <w:rsid w:val="001123C9"/>
    <w:rsid w:val="00112453"/>
    <w:rsid w:val="00112CC4"/>
    <w:rsid w:val="00113DBA"/>
    <w:rsid w:val="00114905"/>
    <w:rsid w:val="00115CFA"/>
    <w:rsid w:val="00115FB8"/>
    <w:rsid w:val="001211AA"/>
    <w:rsid w:val="00121815"/>
    <w:rsid w:val="00121E48"/>
    <w:rsid w:val="0012459D"/>
    <w:rsid w:val="001246E8"/>
    <w:rsid w:val="00125E9C"/>
    <w:rsid w:val="00125FB9"/>
    <w:rsid w:val="001274E6"/>
    <w:rsid w:val="00130B0A"/>
    <w:rsid w:val="00131175"/>
    <w:rsid w:val="00131760"/>
    <w:rsid w:val="0013242A"/>
    <w:rsid w:val="00132970"/>
    <w:rsid w:val="00132C23"/>
    <w:rsid w:val="00133751"/>
    <w:rsid w:val="00133EE2"/>
    <w:rsid w:val="001344D3"/>
    <w:rsid w:val="00134AAA"/>
    <w:rsid w:val="001352C9"/>
    <w:rsid w:val="001357E0"/>
    <w:rsid w:val="00135EA7"/>
    <w:rsid w:val="00137276"/>
    <w:rsid w:val="00137C72"/>
    <w:rsid w:val="00140950"/>
    <w:rsid w:val="00142C0A"/>
    <w:rsid w:val="001431C9"/>
    <w:rsid w:val="00144C53"/>
    <w:rsid w:val="001479C5"/>
    <w:rsid w:val="0015060B"/>
    <w:rsid w:val="00152562"/>
    <w:rsid w:val="00160CD1"/>
    <w:rsid w:val="001616BA"/>
    <w:rsid w:val="00161E58"/>
    <w:rsid w:val="00161EB6"/>
    <w:rsid w:val="00163FCD"/>
    <w:rsid w:val="0016486B"/>
    <w:rsid w:val="00166336"/>
    <w:rsid w:val="001672ED"/>
    <w:rsid w:val="00174890"/>
    <w:rsid w:val="0017503D"/>
    <w:rsid w:val="00175DDB"/>
    <w:rsid w:val="00176FA7"/>
    <w:rsid w:val="00177BA5"/>
    <w:rsid w:val="001809FD"/>
    <w:rsid w:val="00180C8A"/>
    <w:rsid w:val="00181331"/>
    <w:rsid w:val="00182DAF"/>
    <w:rsid w:val="0018384A"/>
    <w:rsid w:val="001845DD"/>
    <w:rsid w:val="00185542"/>
    <w:rsid w:val="001869DB"/>
    <w:rsid w:val="00186D81"/>
    <w:rsid w:val="001876A8"/>
    <w:rsid w:val="001878D2"/>
    <w:rsid w:val="00187930"/>
    <w:rsid w:val="00190FBF"/>
    <w:rsid w:val="001951AD"/>
    <w:rsid w:val="00195A57"/>
    <w:rsid w:val="00196DDE"/>
    <w:rsid w:val="00196ED3"/>
    <w:rsid w:val="00197696"/>
    <w:rsid w:val="00197C52"/>
    <w:rsid w:val="001A2411"/>
    <w:rsid w:val="001A3537"/>
    <w:rsid w:val="001A6554"/>
    <w:rsid w:val="001A66C7"/>
    <w:rsid w:val="001A6CEF"/>
    <w:rsid w:val="001A71BA"/>
    <w:rsid w:val="001B1761"/>
    <w:rsid w:val="001B1B77"/>
    <w:rsid w:val="001B1BAF"/>
    <w:rsid w:val="001B23A6"/>
    <w:rsid w:val="001B3F54"/>
    <w:rsid w:val="001B4E2B"/>
    <w:rsid w:val="001B5809"/>
    <w:rsid w:val="001B64FE"/>
    <w:rsid w:val="001B68EF"/>
    <w:rsid w:val="001B6F9E"/>
    <w:rsid w:val="001B7C6A"/>
    <w:rsid w:val="001C0786"/>
    <w:rsid w:val="001C078F"/>
    <w:rsid w:val="001C0D91"/>
    <w:rsid w:val="001C11CF"/>
    <w:rsid w:val="001C11DE"/>
    <w:rsid w:val="001C1AB4"/>
    <w:rsid w:val="001C1F16"/>
    <w:rsid w:val="001C2C34"/>
    <w:rsid w:val="001C3833"/>
    <w:rsid w:val="001C5866"/>
    <w:rsid w:val="001C5996"/>
    <w:rsid w:val="001C6364"/>
    <w:rsid w:val="001C66FE"/>
    <w:rsid w:val="001D02E0"/>
    <w:rsid w:val="001D0352"/>
    <w:rsid w:val="001D0BC5"/>
    <w:rsid w:val="001D2889"/>
    <w:rsid w:val="001D3296"/>
    <w:rsid w:val="001D3A64"/>
    <w:rsid w:val="001D3F54"/>
    <w:rsid w:val="001D4323"/>
    <w:rsid w:val="001D46D0"/>
    <w:rsid w:val="001D473B"/>
    <w:rsid w:val="001D5238"/>
    <w:rsid w:val="001D54F6"/>
    <w:rsid w:val="001D6026"/>
    <w:rsid w:val="001D63A2"/>
    <w:rsid w:val="001D64AE"/>
    <w:rsid w:val="001D6530"/>
    <w:rsid w:val="001D71FE"/>
    <w:rsid w:val="001E0526"/>
    <w:rsid w:val="001E6291"/>
    <w:rsid w:val="001E7C0D"/>
    <w:rsid w:val="001F0767"/>
    <w:rsid w:val="001F0E81"/>
    <w:rsid w:val="001F2A7D"/>
    <w:rsid w:val="001F67E6"/>
    <w:rsid w:val="001F7233"/>
    <w:rsid w:val="001F78C3"/>
    <w:rsid w:val="00200732"/>
    <w:rsid w:val="00200C1B"/>
    <w:rsid w:val="002011C8"/>
    <w:rsid w:val="00201F52"/>
    <w:rsid w:val="0020226D"/>
    <w:rsid w:val="0020257E"/>
    <w:rsid w:val="0020388C"/>
    <w:rsid w:val="00205EFB"/>
    <w:rsid w:val="00205F46"/>
    <w:rsid w:val="0020600B"/>
    <w:rsid w:val="002069B6"/>
    <w:rsid w:val="002070B8"/>
    <w:rsid w:val="00207B6F"/>
    <w:rsid w:val="00207C8F"/>
    <w:rsid w:val="00210B70"/>
    <w:rsid w:val="002118F0"/>
    <w:rsid w:val="002132D4"/>
    <w:rsid w:val="00213946"/>
    <w:rsid w:val="0021596E"/>
    <w:rsid w:val="00215F96"/>
    <w:rsid w:val="00217140"/>
    <w:rsid w:val="00217C20"/>
    <w:rsid w:val="00217D84"/>
    <w:rsid w:val="0022016A"/>
    <w:rsid w:val="00220984"/>
    <w:rsid w:val="002215D9"/>
    <w:rsid w:val="00221BE9"/>
    <w:rsid w:val="00222076"/>
    <w:rsid w:val="00223684"/>
    <w:rsid w:val="00223D95"/>
    <w:rsid w:val="00224024"/>
    <w:rsid w:val="00225FA4"/>
    <w:rsid w:val="00226839"/>
    <w:rsid w:val="00230431"/>
    <w:rsid w:val="0023080E"/>
    <w:rsid w:val="00231C06"/>
    <w:rsid w:val="00232B03"/>
    <w:rsid w:val="00233815"/>
    <w:rsid w:val="002341B0"/>
    <w:rsid w:val="0023610A"/>
    <w:rsid w:val="0023653B"/>
    <w:rsid w:val="00240AB2"/>
    <w:rsid w:val="0024211F"/>
    <w:rsid w:val="00242756"/>
    <w:rsid w:val="00242B99"/>
    <w:rsid w:val="00243CB3"/>
    <w:rsid w:val="00244756"/>
    <w:rsid w:val="002454E8"/>
    <w:rsid w:val="002466E6"/>
    <w:rsid w:val="00246B68"/>
    <w:rsid w:val="00247246"/>
    <w:rsid w:val="0025086E"/>
    <w:rsid w:val="00251239"/>
    <w:rsid w:val="0025225A"/>
    <w:rsid w:val="00252778"/>
    <w:rsid w:val="0025286A"/>
    <w:rsid w:val="00252C8A"/>
    <w:rsid w:val="002530FB"/>
    <w:rsid w:val="00255A48"/>
    <w:rsid w:val="00257567"/>
    <w:rsid w:val="00257610"/>
    <w:rsid w:val="002602C0"/>
    <w:rsid w:val="00260E1C"/>
    <w:rsid w:val="0026231E"/>
    <w:rsid w:val="0026538D"/>
    <w:rsid w:val="00265849"/>
    <w:rsid w:val="00265CF4"/>
    <w:rsid w:val="00270D20"/>
    <w:rsid w:val="002720CC"/>
    <w:rsid w:val="00272113"/>
    <w:rsid w:val="00273C75"/>
    <w:rsid w:val="0027476B"/>
    <w:rsid w:val="00274862"/>
    <w:rsid w:val="00274E91"/>
    <w:rsid w:val="00275B60"/>
    <w:rsid w:val="0027608B"/>
    <w:rsid w:val="00277625"/>
    <w:rsid w:val="002803FE"/>
    <w:rsid w:val="00285BD8"/>
    <w:rsid w:val="00287356"/>
    <w:rsid w:val="00290442"/>
    <w:rsid w:val="0029097D"/>
    <w:rsid w:val="002918D9"/>
    <w:rsid w:val="00291E52"/>
    <w:rsid w:val="00292D98"/>
    <w:rsid w:val="002933F1"/>
    <w:rsid w:val="00294334"/>
    <w:rsid w:val="002946E8"/>
    <w:rsid w:val="00294B9A"/>
    <w:rsid w:val="00295917"/>
    <w:rsid w:val="00297BCC"/>
    <w:rsid w:val="00297E1E"/>
    <w:rsid w:val="002A1A65"/>
    <w:rsid w:val="002A2421"/>
    <w:rsid w:val="002A24F1"/>
    <w:rsid w:val="002A36FD"/>
    <w:rsid w:val="002A4CBC"/>
    <w:rsid w:val="002A5D2C"/>
    <w:rsid w:val="002A6EE6"/>
    <w:rsid w:val="002A758A"/>
    <w:rsid w:val="002B02BF"/>
    <w:rsid w:val="002B0764"/>
    <w:rsid w:val="002B107E"/>
    <w:rsid w:val="002B1EA6"/>
    <w:rsid w:val="002B2510"/>
    <w:rsid w:val="002B29AD"/>
    <w:rsid w:val="002B347E"/>
    <w:rsid w:val="002B5987"/>
    <w:rsid w:val="002B69BC"/>
    <w:rsid w:val="002B7607"/>
    <w:rsid w:val="002B7F19"/>
    <w:rsid w:val="002C00F7"/>
    <w:rsid w:val="002C0106"/>
    <w:rsid w:val="002C0154"/>
    <w:rsid w:val="002C03BF"/>
    <w:rsid w:val="002C0D1E"/>
    <w:rsid w:val="002C424D"/>
    <w:rsid w:val="002C57E6"/>
    <w:rsid w:val="002C59F1"/>
    <w:rsid w:val="002C5D73"/>
    <w:rsid w:val="002C649C"/>
    <w:rsid w:val="002C6924"/>
    <w:rsid w:val="002D00CA"/>
    <w:rsid w:val="002D070D"/>
    <w:rsid w:val="002D0E3E"/>
    <w:rsid w:val="002D1369"/>
    <w:rsid w:val="002D1660"/>
    <w:rsid w:val="002D1C64"/>
    <w:rsid w:val="002D24B0"/>
    <w:rsid w:val="002D2C76"/>
    <w:rsid w:val="002D317A"/>
    <w:rsid w:val="002D635D"/>
    <w:rsid w:val="002E0BD7"/>
    <w:rsid w:val="002E1267"/>
    <w:rsid w:val="002E1E4B"/>
    <w:rsid w:val="002E29A6"/>
    <w:rsid w:val="002E45B2"/>
    <w:rsid w:val="002E57BE"/>
    <w:rsid w:val="002E64EB"/>
    <w:rsid w:val="002E673D"/>
    <w:rsid w:val="002F0C6C"/>
    <w:rsid w:val="002F11C9"/>
    <w:rsid w:val="002F3B29"/>
    <w:rsid w:val="002F44AE"/>
    <w:rsid w:val="002F464F"/>
    <w:rsid w:val="002F49DE"/>
    <w:rsid w:val="002F7A5F"/>
    <w:rsid w:val="003000B6"/>
    <w:rsid w:val="003006FA"/>
    <w:rsid w:val="00301592"/>
    <w:rsid w:val="0030186A"/>
    <w:rsid w:val="00302B3C"/>
    <w:rsid w:val="00304CDA"/>
    <w:rsid w:val="00305D26"/>
    <w:rsid w:val="00307BBA"/>
    <w:rsid w:val="00310392"/>
    <w:rsid w:val="0031298D"/>
    <w:rsid w:val="00312EF7"/>
    <w:rsid w:val="003138C9"/>
    <w:rsid w:val="00313F3D"/>
    <w:rsid w:val="003150E4"/>
    <w:rsid w:val="00316680"/>
    <w:rsid w:val="00317942"/>
    <w:rsid w:val="00321966"/>
    <w:rsid w:val="00321FE5"/>
    <w:rsid w:val="00322F27"/>
    <w:rsid w:val="00323C60"/>
    <w:rsid w:val="003247A1"/>
    <w:rsid w:val="00325CE0"/>
    <w:rsid w:val="00326235"/>
    <w:rsid w:val="003263AB"/>
    <w:rsid w:val="00326559"/>
    <w:rsid w:val="00330C35"/>
    <w:rsid w:val="00330D1F"/>
    <w:rsid w:val="0033419B"/>
    <w:rsid w:val="00334812"/>
    <w:rsid w:val="00341C99"/>
    <w:rsid w:val="00342031"/>
    <w:rsid w:val="00343701"/>
    <w:rsid w:val="00344473"/>
    <w:rsid w:val="0034484E"/>
    <w:rsid w:val="00345BBD"/>
    <w:rsid w:val="003465AD"/>
    <w:rsid w:val="00347436"/>
    <w:rsid w:val="0035202F"/>
    <w:rsid w:val="00352A2B"/>
    <w:rsid w:val="003534DA"/>
    <w:rsid w:val="00353539"/>
    <w:rsid w:val="003549FC"/>
    <w:rsid w:val="00355B17"/>
    <w:rsid w:val="00356172"/>
    <w:rsid w:val="0035669D"/>
    <w:rsid w:val="00356D55"/>
    <w:rsid w:val="00361595"/>
    <w:rsid w:val="003615DD"/>
    <w:rsid w:val="00362542"/>
    <w:rsid w:val="003633E8"/>
    <w:rsid w:val="0036696F"/>
    <w:rsid w:val="00370E0B"/>
    <w:rsid w:val="00372D00"/>
    <w:rsid w:val="00373765"/>
    <w:rsid w:val="00373BCA"/>
    <w:rsid w:val="00375D4C"/>
    <w:rsid w:val="003762B3"/>
    <w:rsid w:val="00377338"/>
    <w:rsid w:val="00380244"/>
    <w:rsid w:val="00380540"/>
    <w:rsid w:val="00380E3A"/>
    <w:rsid w:val="00382730"/>
    <w:rsid w:val="003835BF"/>
    <w:rsid w:val="003836AB"/>
    <w:rsid w:val="00383CA0"/>
    <w:rsid w:val="00384CA9"/>
    <w:rsid w:val="00385EC4"/>
    <w:rsid w:val="0038629D"/>
    <w:rsid w:val="00387F02"/>
    <w:rsid w:val="00390D7B"/>
    <w:rsid w:val="0039102A"/>
    <w:rsid w:val="003925C2"/>
    <w:rsid w:val="00392D45"/>
    <w:rsid w:val="003942E9"/>
    <w:rsid w:val="00394840"/>
    <w:rsid w:val="00394C54"/>
    <w:rsid w:val="00395C70"/>
    <w:rsid w:val="00395EC6"/>
    <w:rsid w:val="0039648C"/>
    <w:rsid w:val="003967B1"/>
    <w:rsid w:val="00397B6E"/>
    <w:rsid w:val="003A080E"/>
    <w:rsid w:val="003A261E"/>
    <w:rsid w:val="003A3035"/>
    <w:rsid w:val="003A3328"/>
    <w:rsid w:val="003A3735"/>
    <w:rsid w:val="003A5BE3"/>
    <w:rsid w:val="003A6AA6"/>
    <w:rsid w:val="003A72D0"/>
    <w:rsid w:val="003B0D96"/>
    <w:rsid w:val="003B2B1F"/>
    <w:rsid w:val="003B3239"/>
    <w:rsid w:val="003B6683"/>
    <w:rsid w:val="003B6970"/>
    <w:rsid w:val="003C08B1"/>
    <w:rsid w:val="003C20E7"/>
    <w:rsid w:val="003C4AB3"/>
    <w:rsid w:val="003C569F"/>
    <w:rsid w:val="003C5E44"/>
    <w:rsid w:val="003C7A94"/>
    <w:rsid w:val="003C7F01"/>
    <w:rsid w:val="003D4FB1"/>
    <w:rsid w:val="003D5270"/>
    <w:rsid w:val="003D5360"/>
    <w:rsid w:val="003D54E5"/>
    <w:rsid w:val="003D645C"/>
    <w:rsid w:val="003D6DC6"/>
    <w:rsid w:val="003E054C"/>
    <w:rsid w:val="003E161C"/>
    <w:rsid w:val="003E3AB6"/>
    <w:rsid w:val="003E3E16"/>
    <w:rsid w:val="003E55CF"/>
    <w:rsid w:val="003E6D38"/>
    <w:rsid w:val="003F057A"/>
    <w:rsid w:val="003F3172"/>
    <w:rsid w:val="003F5253"/>
    <w:rsid w:val="003F7661"/>
    <w:rsid w:val="003F78AC"/>
    <w:rsid w:val="00400537"/>
    <w:rsid w:val="00401572"/>
    <w:rsid w:val="00403337"/>
    <w:rsid w:val="00403350"/>
    <w:rsid w:val="00404251"/>
    <w:rsid w:val="00404860"/>
    <w:rsid w:val="00404E8C"/>
    <w:rsid w:val="00406101"/>
    <w:rsid w:val="00406D50"/>
    <w:rsid w:val="00406FE6"/>
    <w:rsid w:val="00411090"/>
    <w:rsid w:val="0041279D"/>
    <w:rsid w:val="004133B6"/>
    <w:rsid w:val="004135B6"/>
    <w:rsid w:val="00414B9B"/>
    <w:rsid w:val="0041547A"/>
    <w:rsid w:val="00415F86"/>
    <w:rsid w:val="00420C91"/>
    <w:rsid w:val="0042214B"/>
    <w:rsid w:val="004222A3"/>
    <w:rsid w:val="0042387D"/>
    <w:rsid w:val="00424C10"/>
    <w:rsid w:val="00425978"/>
    <w:rsid w:val="0042770C"/>
    <w:rsid w:val="004306F6"/>
    <w:rsid w:val="00430A26"/>
    <w:rsid w:val="004331B3"/>
    <w:rsid w:val="00434C5B"/>
    <w:rsid w:val="0043507F"/>
    <w:rsid w:val="00435AB5"/>
    <w:rsid w:val="00435F4C"/>
    <w:rsid w:val="004370F3"/>
    <w:rsid w:val="00437A65"/>
    <w:rsid w:val="00440979"/>
    <w:rsid w:val="00440CE8"/>
    <w:rsid w:val="004413EB"/>
    <w:rsid w:val="0044173B"/>
    <w:rsid w:val="00444359"/>
    <w:rsid w:val="00445C62"/>
    <w:rsid w:val="00445C68"/>
    <w:rsid w:val="004500AD"/>
    <w:rsid w:val="00450A4D"/>
    <w:rsid w:val="00450B04"/>
    <w:rsid w:val="00450B1E"/>
    <w:rsid w:val="00450C79"/>
    <w:rsid w:val="00452494"/>
    <w:rsid w:val="0045303F"/>
    <w:rsid w:val="00453102"/>
    <w:rsid w:val="0045470C"/>
    <w:rsid w:val="00455716"/>
    <w:rsid w:val="00455A50"/>
    <w:rsid w:val="004565DF"/>
    <w:rsid w:val="004572F7"/>
    <w:rsid w:val="00457F8E"/>
    <w:rsid w:val="004620C8"/>
    <w:rsid w:val="00462E17"/>
    <w:rsid w:val="0046351B"/>
    <w:rsid w:val="00463C60"/>
    <w:rsid w:val="00463DEF"/>
    <w:rsid w:val="0046415D"/>
    <w:rsid w:val="004646E0"/>
    <w:rsid w:val="00464B2A"/>
    <w:rsid w:val="004657EF"/>
    <w:rsid w:val="00467472"/>
    <w:rsid w:val="00470C2B"/>
    <w:rsid w:val="00472153"/>
    <w:rsid w:val="004728CA"/>
    <w:rsid w:val="00473F0D"/>
    <w:rsid w:val="004740A6"/>
    <w:rsid w:val="0048236F"/>
    <w:rsid w:val="00483A5A"/>
    <w:rsid w:val="00484830"/>
    <w:rsid w:val="004863DA"/>
    <w:rsid w:val="004871C8"/>
    <w:rsid w:val="00487422"/>
    <w:rsid w:val="00490EE2"/>
    <w:rsid w:val="00491092"/>
    <w:rsid w:val="0049126D"/>
    <w:rsid w:val="00495ED9"/>
    <w:rsid w:val="004972D1"/>
    <w:rsid w:val="00497338"/>
    <w:rsid w:val="004979B7"/>
    <w:rsid w:val="00497A59"/>
    <w:rsid w:val="004A00F7"/>
    <w:rsid w:val="004A0D2A"/>
    <w:rsid w:val="004A0D6B"/>
    <w:rsid w:val="004A0F2E"/>
    <w:rsid w:val="004A0FBF"/>
    <w:rsid w:val="004A1C83"/>
    <w:rsid w:val="004A460C"/>
    <w:rsid w:val="004A4AEC"/>
    <w:rsid w:val="004A4DBC"/>
    <w:rsid w:val="004A708D"/>
    <w:rsid w:val="004B2B08"/>
    <w:rsid w:val="004B34C7"/>
    <w:rsid w:val="004C181F"/>
    <w:rsid w:val="004C301F"/>
    <w:rsid w:val="004C33EE"/>
    <w:rsid w:val="004C3A50"/>
    <w:rsid w:val="004C4259"/>
    <w:rsid w:val="004C5451"/>
    <w:rsid w:val="004C6177"/>
    <w:rsid w:val="004D0382"/>
    <w:rsid w:val="004D1075"/>
    <w:rsid w:val="004D2E74"/>
    <w:rsid w:val="004D42FB"/>
    <w:rsid w:val="004E12A7"/>
    <w:rsid w:val="004E29A4"/>
    <w:rsid w:val="004E44E0"/>
    <w:rsid w:val="004E50F1"/>
    <w:rsid w:val="004E61B3"/>
    <w:rsid w:val="004E6505"/>
    <w:rsid w:val="004E74C9"/>
    <w:rsid w:val="004E7806"/>
    <w:rsid w:val="004F018D"/>
    <w:rsid w:val="004F39E3"/>
    <w:rsid w:val="004F4773"/>
    <w:rsid w:val="004F4BD3"/>
    <w:rsid w:val="004F5485"/>
    <w:rsid w:val="004F54A7"/>
    <w:rsid w:val="004F76EF"/>
    <w:rsid w:val="004F7BC1"/>
    <w:rsid w:val="005001D8"/>
    <w:rsid w:val="0050022F"/>
    <w:rsid w:val="005011C7"/>
    <w:rsid w:val="00501315"/>
    <w:rsid w:val="00501664"/>
    <w:rsid w:val="0050177E"/>
    <w:rsid w:val="005024B3"/>
    <w:rsid w:val="005040D0"/>
    <w:rsid w:val="0050688D"/>
    <w:rsid w:val="005071AA"/>
    <w:rsid w:val="005148E0"/>
    <w:rsid w:val="00514D77"/>
    <w:rsid w:val="00514EE3"/>
    <w:rsid w:val="005179AE"/>
    <w:rsid w:val="00520848"/>
    <w:rsid w:val="00521853"/>
    <w:rsid w:val="00522E25"/>
    <w:rsid w:val="00522EEE"/>
    <w:rsid w:val="00524537"/>
    <w:rsid w:val="005261AD"/>
    <w:rsid w:val="0052675C"/>
    <w:rsid w:val="00526BA9"/>
    <w:rsid w:val="00527207"/>
    <w:rsid w:val="005322EB"/>
    <w:rsid w:val="00533260"/>
    <w:rsid w:val="00533417"/>
    <w:rsid w:val="0053345A"/>
    <w:rsid w:val="00534446"/>
    <w:rsid w:val="00534A88"/>
    <w:rsid w:val="00534C85"/>
    <w:rsid w:val="00534D6C"/>
    <w:rsid w:val="00535084"/>
    <w:rsid w:val="0053614C"/>
    <w:rsid w:val="00536A6C"/>
    <w:rsid w:val="00536FFB"/>
    <w:rsid w:val="0053700E"/>
    <w:rsid w:val="00541303"/>
    <w:rsid w:val="00541BC3"/>
    <w:rsid w:val="0054295D"/>
    <w:rsid w:val="005439BB"/>
    <w:rsid w:val="00544873"/>
    <w:rsid w:val="00544BA7"/>
    <w:rsid w:val="00546762"/>
    <w:rsid w:val="00550D01"/>
    <w:rsid w:val="00552185"/>
    <w:rsid w:val="00553920"/>
    <w:rsid w:val="00553BE6"/>
    <w:rsid w:val="00554FAB"/>
    <w:rsid w:val="00556C9B"/>
    <w:rsid w:val="00557647"/>
    <w:rsid w:val="00557C6C"/>
    <w:rsid w:val="0056000B"/>
    <w:rsid w:val="00562155"/>
    <w:rsid w:val="00562CD9"/>
    <w:rsid w:val="005643C9"/>
    <w:rsid w:val="0056695F"/>
    <w:rsid w:val="00566F52"/>
    <w:rsid w:val="00572A92"/>
    <w:rsid w:val="00573503"/>
    <w:rsid w:val="005762D2"/>
    <w:rsid w:val="00576BEC"/>
    <w:rsid w:val="00577F9C"/>
    <w:rsid w:val="00580266"/>
    <w:rsid w:val="00581ABC"/>
    <w:rsid w:val="0058282D"/>
    <w:rsid w:val="005838F9"/>
    <w:rsid w:val="005871E7"/>
    <w:rsid w:val="00587977"/>
    <w:rsid w:val="00591EE3"/>
    <w:rsid w:val="0059263A"/>
    <w:rsid w:val="00592BFC"/>
    <w:rsid w:val="0059348B"/>
    <w:rsid w:val="005959C0"/>
    <w:rsid w:val="00597288"/>
    <w:rsid w:val="00597D36"/>
    <w:rsid w:val="005A07F3"/>
    <w:rsid w:val="005A20E8"/>
    <w:rsid w:val="005A2362"/>
    <w:rsid w:val="005A3737"/>
    <w:rsid w:val="005A4138"/>
    <w:rsid w:val="005A4290"/>
    <w:rsid w:val="005A483D"/>
    <w:rsid w:val="005A4B95"/>
    <w:rsid w:val="005A6438"/>
    <w:rsid w:val="005A754A"/>
    <w:rsid w:val="005B0908"/>
    <w:rsid w:val="005B1D63"/>
    <w:rsid w:val="005B256F"/>
    <w:rsid w:val="005B2B5B"/>
    <w:rsid w:val="005B308B"/>
    <w:rsid w:val="005B3312"/>
    <w:rsid w:val="005B4ACF"/>
    <w:rsid w:val="005B6562"/>
    <w:rsid w:val="005B7977"/>
    <w:rsid w:val="005C02CA"/>
    <w:rsid w:val="005C03B4"/>
    <w:rsid w:val="005C209A"/>
    <w:rsid w:val="005C5579"/>
    <w:rsid w:val="005D1EBF"/>
    <w:rsid w:val="005D335D"/>
    <w:rsid w:val="005D4F39"/>
    <w:rsid w:val="005D4FAC"/>
    <w:rsid w:val="005D5595"/>
    <w:rsid w:val="005D5948"/>
    <w:rsid w:val="005D5BAC"/>
    <w:rsid w:val="005D67D7"/>
    <w:rsid w:val="005D78D4"/>
    <w:rsid w:val="005D7B5E"/>
    <w:rsid w:val="005E006E"/>
    <w:rsid w:val="005E145A"/>
    <w:rsid w:val="005E298B"/>
    <w:rsid w:val="005E33C3"/>
    <w:rsid w:val="005E36BD"/>
    <w:rsid w:val="005E4CD0"/>
    <w:rsid w:val="005E6FCB"/>
    <w:rsid w:val="005F0DC1"/>
    <w:rsid w:val="005F1048"/>
    <w:rsid w:val="005F3410"/>
    <w:rsid w:val="005F342E"/>
    <w:rsid w:val="005F435D"/>
    <w:rsid w:val="005F49E6"/>
    <w:rsid w:val="005F57FD"/>
    <w:rsid w:val="005F6A4B"/>
    <w:rsid w:val="0060061D"/>
    <w:rsid w:val="00601948"/>
    <w:rsid w:val="006024FC"/>
    <w:rsid w:val="006039E2"/>
    <w:rsid w:val="00604CEA"/>
    <w:rsid w:val="00606184"/>
    <w:rsid w:val="0061035E"/>
    <w:rsid w:val="00610CE4"/>
    <w:rsid w:val="00614D18"/>
    <w:rsid w:val="00617730"/>
    <w:rsid w:val="00617A31"/>
    <w:rsid w:val="006226F4"/>
    <w:rsid w:val="00622CE9"/>
    <w:rsid w:val="00623CAE"/>
    <w:rsid w:val="00623F9B"/>
    <w:rsid w:val="00626118"/>
    <w:rsid w:val="00626172"/>
    <w:rsid w:val="0063057F"/>
    <w:rsid w:val="00630D4D"/>
    <w:rsid w:val="00632D7C"/>
    <w:rsid w:val="00633A37"/>
    <w:rsid w:val="0063610A"/>
    <w:rsid w:val="00637E17"/>
    <w:rsid w:val="0064111D"/>
    <w:rsid w:val="006412DC"/>
    <w:rsid w:val="00643147"/>
    <w:rsid w:val="00643BBE"/>
    <w:rsid w:val="00645185"/>
    <w:rsid w:val="006458D5"/>
    <w:rsid w:val="006509F4"/>
    <w:rsid w:val="00653973"/>
    <w:rsid w:val="00654B62"/>
    <w:rsid w:val="00654C6B"/>
    <w:rsid w:val="00655C72"/>
    <w:rsid w:val="0065638C"/>
    <w:rsid w:val="006571DB"/>
    <w:rsid w:val="006608E2"/>
    <w:rsid w:val="00660B97"/>
    <w:rsid w:val="00660CD7"/>
    <w:rsid w:val="0066270E"/>
    <w:rsid w:val="00662B78"/>
    <w:rsid w:val="00665220"/>
    <w:rsid w:val="00665990"/>
    <w:rsid w:val="0066664D"/>
    <w:rsid w:val="00667810"/>
    <w:rsid w:val="00667C72"/>
    <w:rsid w:val="006712C1"/>
    <w:rsid w:val="0067174E"/>
    <w:rsid w:val="00671A0D"/>
    <w:rsid w:val="00672499"/>
    <w:rsid w:val="00672FAB"/>
    <w:rsid w:val="006735AA"/>
    <w:rsid w:val="006770F5"/>
    <w:rsid w:val="00677951"/>
    <w:rsid w:val="00677A26"/>
    <w:rsid w:val="00680DDD"/>
    <w:rsid w:val="00681A66"/>
    <w:rsid w:val="00682B9D"/>
    <w:rsid w:val="0068438C"/>
    <w:rsid w:val="00686B37"/>
    <w:rsid w:val="00686E8E"/>
    <w:rsid w:val="00690896"/>
    <w:rsid w:val="006934A5"/>
    <w:rsid w:val="00693F16"/>
    <w:rsid w:val="00695267"/>
    <w:rsid w:val="00695285"/>
    <w:rsid w:val="00696813"/>
    <w:rsid w:val="006A128D"/>
    <w:rsid w:val="006A236F"/>
    <w:rsid w:val="006A45C3"/>
    <w:rsid w:val="006A461B"/>
    <w:rsid w:val="006A4BFF"/>
    <w:rsid w:val="006A62A3"/>
    <w:rsid w:val="006B0D57"/>
    <w:rsid w:val="006B1503"/>
    <w:rsid w:val="006B1C77"/>
    <w:rsid w:val="006B1D62"/>
    <w:rsid w:val="006B2E25"/>
    <w:rsid w:val="006B34FC"/>
    <w:rsid w:val="006B370A"/>
    <w:rsid w:val="006B47BA"/>
    <w:rsid w:val="006B6993"/>
    <w:rsid w:val="006C178A"/>
    <w:rsid w:val="006C3404"/>
    <w:rsid w:val="006C39E4"/>
    <w:rsid w:val="006C459C"/>
    <w:rsid w:val="006C5B8B"/>
    <w:rsid w:val="006C60C0"/>
    <w:rsid w:val="006C649C"/>
    <w:rsid w:val="006C6843"/>
    <w:rsid w:val="006C686F"/>
    <w:rsid w:val="006C7BA6"/>
    <w:rsid w:val="006C7CD9"/>
    <w:rsid w:val="006D07EE"/>
    <w:rsid w:val="006D1138"/>
    <w:rsid w:val="006D1184"/>
    <w:rsid w:val="006D2F19"/>
    <w:rsid w:val="006D4AC4"/>
    <w:rsid w:val="006D6361"/>
    <w:rsid w:val="006D681D"/>
    <w:rsid w:val="006D7F8B"/>
    <w:rsid w:val="006E06CB"/>
    <w:rsid w:val="006E0CB2"/>
    <w:rsid w:val="006E0D8D"/>
    <w:rsid w:val="006E0FDA"/>
    <w:rsid w:val="006E1551"/>
    <w:rsid w:val="006E19FA"/>
    <w:rsid w:val="006E1FF3"/>
    <w:rsid w:val="006E361A"/>
    <w:rsid w:val="006E3649"/>
    <w:rsid w:val="006E3AC1"/>
    <w:rsid w:val="006E3CF2"/>
    <w:rsid w:val="006E40B2"/>
    <w:rsid w:val="006E42B2"/>
    <w:rsid w:val="006E49D2"/>
    <w:rsid w:val="006E6BB0"/>
    <w:rsid w:val="006F0DEB"/>
    <w:rsid w:val="006F1B87"/>
    <w:rsid w:val="006F312C"/>
    <w:rsid w:val="006F32C9"/>
    <w:rsid w:val="006F4662"/>
    <w:rsid w:val="006F46EB"/>
    <w:rsid w:val="006F4BBD"/>
    <w:rsid w:val="006F514A"/>
    <w:rsid w:val="006F5900"/>
    <w:rsid w:val="006F6B18"/>
    <w:rsid w:val="00701980"/>
    <w:rsid w:val="007038DD"/>
    <w:rsid w:val="00703A08"/>
    <w:rsid w:val="00703BFF"/>
    <w:rsid w:val="0070479E"/>
    <w:rsid w:val="0071095A"/>
    <w:rsid w:val="00710D59"/>
    <w:rsid w:val="0071169A"/>
    <w:rsid w:val="00711899"/>
    <w:rsid w:val="007122D1"/>
    <w:rsid w:val="0071249D"/>
    <w:rsid w:val="00713C84"/>
    <w:rsid w:val="00714A7C"/>
    <w:rsid w:val="0071511E"/>
    <w:rsid w:val="0071617D"/>
    <w:rsid w:val="00720A3E"/>
    <w:rsid w:val="00723E19"/>
    <w:rsid w:val="0072578D"/>
    <w:rsid w:val="00725AA7"/>
    <w:rsid w:val="00726419"/>
    <w:rsid w:val="00726492"/>
    <w:rsid w:val="00726570"/>
    <w:rsid w:val="007269A7"/>
    <w:rsid w:val="00727307"/>
    <w:rsid w:val="00727359"/>
    <w:rsid w:val="00731AAE"/>
    <w:rsid w:val="00732052"/>
    <w:rsid w:val="0073251E"/>
    <w:rsid w:val="0073323E"/>
    <w:rsid w:val="007352DA"/>
    <w:rsid w:val="0073552D"/>
    <w:rsid w:val="00737B64"/>
    <w:rsid w:val="007410EC"/>
    <w:rsid w:val="00741D61"/>
    <w:rsid w:val="007434C8"/>
    <w:rsid w:val="00744577"/>
    <w:rsid w:val="00744731"/>
    <w:rsid w:val="00746EF4"/>
    <w:rsid w:val="00747453"/>
    <w:rsid w:val="00750B88"/>
    <w:rsid w:val="00750FD6"/>
    <w:rsid w:val="0075139C"/>
    <w:rsid w:val="0075161E"/>
    <w:rsid w:val="007519B8"/>
    <w:rsid w:val="00753FCF"/>
    <w:rsid w:val="0075415A"/>
    <w:rsid w:val="00755246"/>
    <w:rsid w:val="00755368"/>
    <w:rsid w:val="00755678"/>
    <w:rsid w:val="00760832"/>
    <w:rsid w:val="007610B6"/>
    <w:rsid w:val="00761255"/>
    <w:rsid w:val="00762A1A"/>
    <w:rsid w:val="007634AE"/>
    <w:rsid w:val="00765A5F"/>
    <w:rsid w:val="00766CC4"/>
    <w:rsid w:val="00766D17"/>
    <w:rsid w:val="0076723A"/>
    <w:rsid w:val="007700DA"/>
    <w:rsid w:val="00772235"/>
    <w:rsid w:val="00773EB8"/>
    <w:rsid w:val="00774DD2"/>
    <w:rsid w:val="007772F2"/>
    <w:rsid w:val="0078279B"/>
    <w:rsid w:val="00785179"/>
    <w:rsid w:val="00786646"/>
    <w:rsid w:val="00787D1C"/>
    <w:rsid w:val="00790573"/>
    <w:rsid w:val="0079282B"/>
    <w:rsid w:val="007939CF"/>
    <w:rsid w:val="00794B58"/>
    <w:rsid w:val="007A0535"/>
    <w:rsid w:val="007A09A2"/>
    <w:rsid w:val="007A0C44"/>
    <w:rsid w:val="007A1874"/>
    <w:rsid w:val="007A44C6"/>
    <w:rsid w:val="007A4A2F"/>
    <w:rsid w:val="007A55A2"/>
    <w:rsid w:val="007A797A"/>
    <w:rsid w:val="007A7CC5"/>
    <w:rsid w:val="007A7DEB"/>
    <w:rsid w:val="007B12EA"/>
    <w:rsid w:val="007B204E"/>
    <w:rsid w:val="007B22AD"/>
    <w:rsid w:val="007B38F5"/>
    <w:rsid w:val="007B3A13"/>
    <w:rsid w:val="007B4DE1"/>
    <w:rsid w:val="007B6556"/>
    <w:rsid w:val="007B7AFC"/>
    <w:rsid w:val="007C0167"/>
    <w:rsid w:val="007C0C04"/>
    <w:rsid w:val="007C20BF"/>
    <w:rsid w:val="007C24BB"/>
    <w:rsid w:val="007C3892"/>
    <w:rsid w:val="007C5615"/>
    <w:rsid w:val="007C57D9"/>
    <w:rsid w:val="007C77E9"/>
    <w:rsid w:val="007D128F"/>
    <w:rsid w:val="007D2416"/>
    <w:rsid w:val="007D53F3"/>
    <w:rsid w:val="007D6181"/>
    <w:rsid w:val="007D6706"/>
    <w:rsid w:val="007D6F03"/>
    <w:rsid w:val="007D72B8"/>
    <w:rsid w:val="007D785D"/>
    <w:rsid w:val="007E12F1"/>
    <w:rsid w:val="007E25AA"/>
    <w:rsid w:val="007E284D"/>
    <w:rsid w:val="007E5B6C"/>
    <w:rsid w:val="007F0378"/>
    <w:rsid w:val="007F1708"/>
    <w:rsid w:val="007F2C85"/>
    <w:rsid w:val="007F3908"/>
    <w:rsid w:val="007F425D"/>
    <w:rsid w:val="007F4C14"/>
    <w:rsid w:val="007F4D85"/>
    <w:rsid w:val="007F54DB"/>
    <w:rsid w:val="007F57F5"/>
    <w:rsid w:val="007F7702"/>
    <w:rsid w:val="007F7D20"/>
    <w:rsid w:val="00800584"/>
    <w:rsid w:val="00800D43"/>
    <w:rsid w:val="00801F76"/>
    <w:rsid w:val="00802917"/>
    <w:rsid w:val="00806E3F"/>
    <w:rsid w:val="00810B3C"/>
    <w:rsid w:val="0081146D"/>
    <w:rsid w:val="00811D5E"/>
    <w:rsid w:val="00814D8A"/>
    <w:rsid w:val="00815DED"/>
    <w:rsid w:val="00816C41"/>
    <w:rsid w:val="00821EEA"/>
    <w:rsid w:val="00823DD6"/>
    <w:rsid w:val="008241A1"/>
    <w:rsid w:val="00824BC2"/>
    <w:rsid w:val="008268D7"/>
    <w:rsid w:val="00826F05"/>
    <w:rsid w:val="008273FE"/>
    <w:rsid w:val="00832239"/>
    <w:rsid w:val="008326C5"/>
    <w:rsid w:val="00833623"/>
    <w:rsid w:val="00833675"/>
    <w:rsid w:val="00833FB9"/>
    <w:rsid w:val="0083459E"/>
    <w:rsid w:val="00835B6A"/>
    <w:rsid w:val="00836964"/>
    <w:rsid w:val="0083791A"/>
    <w:rsid w:val="00837A30"/>
    <w:rsid w:val="0084036A"/>
    <w:rsid w:val="00840F0B"/>
    <w:rsid w:val="0084100F"/>
    <w:rsid w:val="00842326"/>
    <w:rsid w:val="00843C16"/>
    <w:rsid w:val="00844FCA"/>
    <w:rsid w:val="00845B01"/>
    <w:rsid w:val="0084634B"/>
    <w:rsid w:val="008464E2"/>
    <w:rsid w:val="00847EBF"/>
    <w:rsid w:val="0085088A"/>
    <w:rsid w:val="008518E9"/>
    <w:rsid w:val="00852E03"/>
    <w:rsid w:val="008533A2"/>
    <w:rsid w:val="0086050A"/>
    <w:rsid w:val="00861A7B"/>
    <w:rsid w:val="00862F30"/>
    <w:rsid w:val="00863164"/>
    <w:rsid w:val="008636AA"/>
    <w:rsid w:val="00865287"/>
    <w:rsid w:val="00865501"/>
    <w:rsid w:val="008655A0"/>
    <w:rsid w:val="0086571F"/>
    <w:rsid w:val="00866978"/>
    <w:rsid w:val="00866AFD"/>
    <w:rsid w:val="0087295D"/>
    <w:rsid w:val="008747B6"/>
    <w:rsid w:val="0087593B"/>
    <w:rsid w:val="00876ED7"/>
    <w:rsid w:val="00876F98"/>
    <w:rsid w:val="008825ED"/>
    <w:rsid w:val="00883415"/>
    <w:rsid w:val="00883600"/>
    <w:rsid w:val="00883CC3"/>
    <w:rsid w:val="00885235"/>
    <w:rsid w:val="00887BAF"/>
    <w:rsid w:val="00890303"/>
    <w:rsid w:val="00892080"/>
    <w:rsid w:val="008924EB"/>
    <w:rsid w:val="008946AA"/>
    <w:rsid w:val="0089603A"/>
    <w:rsid w:val="00897053"/>
    <w:rsid w:val="00897109"/>
    <w:rsid w:val="008A11F8"/>
    <w:rsid w:val="008A15D4"/>
    <w:rsid w:val="008A2B5E"/>
    <w:rsid w:val="008A7C2E"/>
    <w:rsid w:val="008B05E7"/>
    <w:rsid w:val="008B2959"/>
    <w:rsid w:val="008B2A42"/>
    <w:rsid w:val="008B2E87"/>
    <w:rsid w:val="008B440D"/>
    <w:rsid w:val="008B50B3"/>
    <w:rsid w:val="008B52CC"/>
    <w:rsid w:val="008B57E9"/>
    <w:rsid w:val="008B584F"/>
    <w:rsid w:val="008B5C5B"/>
    <w:rsid w:val="008B73A3"/>
    <w:rsid w:val="008C0DEB"/>
    <w:rsid w:val="008C0FFD"/>
    <w:rsid w:val="008C1606"/>
    <w:rsid w:val="008C3396"/>
    <w:rsid w:val="008C3CBE"/>
    <w:rsid w:val="008C57E6"/>
    <w:rsid w:val="008C7C64"/>
    <w:rsid w:val="008D0705"/>
    <w:rsid w:val="008D1743"/>
    <w:rsid w:val="008D1E0D"/>
    <w:rsid w:val="008D4B40"/>
    <w:rsid w:val="008D534A"/>
    <w:rsid w:val="008D6BFE"/>
    <w:rsid w:val="008D714F"/>
    <w:rsid w:val="008D7A65"/>
    <w:rsid w:val="008E0E4B"/>
    <w:rsid w:val="008E30A3"/>
    <w:rsid w:val="008E34AE"/>
    <w:rsid w:val="008E34B6"/>
    <w:rsid w:val="008E3865"/>
    <w:rsid w:val="008E3FC2"/>
    <w:rsid w:val="008E49A4"/>
    <w:rsid w:val="008E4D18"/>
    <w:rsid w:val="008E5425"/>
    <w:rsid w:val="008E6B4A"/>
    <w:rsid w:val="008F0ADC"/>
    <w:rsid w:val="008F10E6"/>
    <w:rsid w:val="008F7195"/>
    <w:rsid w:val="00900421"/>
    <w:rsid w:val="00900968"/>
    <w:rsid w:val="009012AE"/>
    <w:rsid w:val="009019F3"/>
    <w:rsid w:val="00901BE0"/>
    <w:rsid w:val="00902187"/>
    <w:rsid w:val="00902769"/>
    <w:rsid w:val="009040D7"/>
    <w:rsid w:val="00904BBD"/>
    <w:rsid w:val="00904D72"/>
    <w:rsid w:val="00905D93"/>
    <w:rsid w:val="00906FDD"/>
    <w:rsid w:val="00910342"/>
    <w:rsid w:val="009126E6"/>
    <w:rsid w:val="00912F57"/>
    <w:rsid w:val="00913FDF"/>
    <w:rsid w:val="009140CE"/>
    <w:rsid w:val="00915507"/>
    <w:rsid w:val="00915704"/>
    <w:rsid w:val="0091623D"/>
    <w:rsid w:val="00916AFA"/>
    <w:rsid w:val="00917AC4"/>
    <w:rsid w:val="00920375"/>
    <w:rsid w:val="009242EF"/>
    <w:rsid w:val="00924CBA"/>
    <w:rsid w:val="00925775"/>
    <w:rsid w:val="00925B6E"/>
    <w:rsid w:val="0092654D"/>
    <w:rsid w:val="00926699"/>
    <w:rsid w:val="00927545"/>
    <w:rsid w:val="00927578"/>
    <w:rsid w:val="009308D4"/>
    <w:rsid w:val="00931113"/>
    <w:rsid w:val="00932E5C"/>
    <w:rsid w:val="00936787"/>
    <w:rsid w:val="0094189D"/>
    <w:rsid w:val="009436DC"/>
    <w:rsid w:val="00944067"/>
    <w:rsid w:val="0094436B"/>
    <w:rsid w:val="00945207"/>
    <w:rsid w:val="0094557B"/>
    <w:rsid w:val="00946147"/>
    <w:rsid w:val="00946C8B"/>
    <w:rsid w:val="00947D7F"/>
    <w:rsid w:val="009508AD"/>
    <w:rsid w:val="00951A26"/>
    <w:rsid w:val="00953C2C"/>
    <w:rsid w:val="00955770"/>
    <w:rsid w:val="009566A5"/>
    <w:rsid w:val="0095711D"/>
    <w:rsid w:val="0096011A"/>
    <w:rsid w:val="0096090F"/>
    <w:rsid w:val="00961414"/>
    <w:rsid w:val="009626D3"/>
    <w:rsid w:val="00962C31"/>
    <w:rsid w:val="00962CDA"/>
    <w:rsid w:val="009631DB"/>
    <w:rsid w:val="0096429D"/>
    <w:rsid w:val="009668EE"/>
    <w:rsid w:val="009673D9"/>
    <w:rsid w:val="00970FA7"/>
    <w:rsid w:val="00971944"/>
    <w:rsid w:val="00971CCA"/>
    <w:rsid w:val="009728E0"/>
    <w:rsid w:val="00973441"/>
    <w:rsid w:val="009737E9"/>
    <w:rsid w:val="00973E1A"/>
    <w:rsid w:val="00974B61"/>
    <w:rsid w:val="00975436"/>
    <w:rsid w:val="0097581A"/>
    <w:rsid w:val="009758B3"/>
    <w:rsid w:val="009759DF"/>
    <w:rsid w:val="00980F74"/>
    <w:rsid w:val="0098239A"/>
    <w:rsid w:val="0098264C"/>
    <w:rsid w:val="00983733"/>
    <w:rsid w:val="009845E4"/>
    <w:rsid w:val="0098496A"/>
    <w:rsid w:val="0098626E"/>
    <w:rsid w:val="0098704A"/>
    <w:rsid w:val="009877F3"/>
    <w:rsid w:val="0099098A"/>
    <w:rsid w:val="0099260F"/>
    <w:rsid w:val="0099281D"/>
    <w:rsid w:val="00992C8B"/>
    <w:rsid w:val="00993AD6"/>
    <w:rsid w:val="009953C4"/>
    <w:rsid w:val="009A0EA9"/>
    <w:rsid w:val="009A0F55"/>
    <w:rsid w:val="009A206C"/>
    <w:rsid w:val="009A328C"/>
    <w:rsid w:val="009A6AAC"/>
    <w:rsid w:val="009B0280"/>
    <w:rsid w:val="009B0A3E"/>
    <w:rsid w:val="009B2AFF"/>
    <w:rsid w:val="009B3FBD"/>
    <w:rsid w:val="009B578D"/>
    <w:rsid w:val="009B5D1A"/>
    <w:rsid w:val="009B669B"/>
    <w:rsid w:val="009B6F81"/>
    <w:rsid w:val="009B7DDA"/>
    <w:rsid w:val="009C252A"/>
    <w:rsid w:val="009C4B46"/>
    <w:rsid w:val="009C6E90"/>
    <w:rsid w:val="009D1F9A"/>
    <w:rsid w:val="009D3973"/>
    <w:rsid w:val="009D3C87"/>
    <w:rsid w:val="009D3E89"/>
    <w:rsid w:val="009D4EA2"/>
    <w:rsid w:val="009D4EA4"/>
    <w:rsid w:val="009D564A"/>
    <w:rsid w:val="009D581D"/>
    <w:rsid w:val="009D61CF"/>
    <w:rsid w:val="009E009A"/>
    <w:rsid w:val="009E12DB"/>
    <w:rsid w:val="009E2316"/>
    <w:rsid w:val="009E242B"/>
    <w:rsid w:val="009E2691"/>
    <w:rsid w:val="009E394A"/>
    <w:rsid w:val="009E3EB2"/>
    <w:rsid w:val="009E5A3D"/>
    <w:rsid w:val="009E6074"/>
    <w:rsid w:val="009F0C97"/>
    <w:rsid w:val="009F19E5"/>
    <w:rsid w:val="009F35E3"/>
    <w:rsid w:val="009F5B43"/>
    <w:rsid w:val="009F5EBC"/>
    <w:rsid w:val="009F6354"/>
    <w:rsid w:val="009F6B3F"/>
    <w:rsid w:val="009F7569"/>
    <w:rsid w:val="00A01EE9"/>
    <w:rsid w:val="00A0589A"/>
    <w:rsid w:val="00A0657B"/>
    <w:rsid w:val="00A06842"/>
    <w:rsid w:val="00A12060"/>
    <w:rsid w:val="00A1687C"/>
    <w:rsid w:val="00A17AC1"/>
    <w:rsid w:val="00A204F0"/>
    <w:rsid w:val="00A20C19"/>
    <w:rsid w:val="00A21D13"/>
    <w:rsid w:val="00A23632"/>
    <w:rsid w:val="00A25066"/>
    <w:rsid w:val="00A25CC4"/>
    <w:rsid w:val="00A31000"/>
    <w:rsid w:val="00A325BA"/>
    <w:rsid w:val="00A32C40"/>
    <w:rsid w:val="00A331F9"/>
    <w:rsid w:val="00A338EA"/>
    <w:rsid w:val="00A3455D"/>
    <w:rsid w:val="00A36832"/>
    <w:rsid w:val="00A36DF6"/>
    <w:rsid w:val="00A36EC0"/>
    <w:rsid w:val="00A40653"/>
    <w:rsid w:val="00A41209"/>
    <w:rsid w:val="00A42264"/>
    <w:rsid w:val="00A42597"/>
    <w:rsid w:val="00A42961"/>
    <w:rsid w:val="00A44435"/>
    <w:rsid w:val="00A444A1"/>
    <w:rsid w:val="00A44774"/>
    <w:rsid w:val="00A449FC"/>
    <w:rsid w:val="00A46706"/>
    <w:rsid w:val="00A46DE2"/>
    <w:rsid w:val="00A4770B"/>
    <w:rsid w:val="00A47849"/>
    <w:rsid w:val="00A51AF9"/>
    <w:rsid w:val="00A51DEE"/>
    <w:rsid w:val="00A52A20"/>
    <w:rsid w:val="00A52BAD"/>
    <w:rsid w:val="00A546EB"/>
    <w:rsid w:val="00A54706"/>
    <w:rsid w:val="00A5513B"/>
    <w:rsid w:val="00A55216"/>
    <w:rsid w:val="00A5652C"/>
    <w:rsid w:val="00A56F47"/>
    <w:rsid w:val="00A573C7"/>
    <w:rsid w:val="00A57C97"/>
    <w:rsid w:val="00A62B51"/>
    <w:rsid w:val="00A63934"/>
    <w:rsid w:val="00A63AD2"/>
    <w:rsid w:val="00A649B3"/>
    <w:rsid w:val="00A64C73"/>
    <w:rsid w:val="00A66112"/>
    <w:rsid w:val="00A66BCA"/>
    <w:rsid w:val="00A67806"/>
    <w:rsid w:val="00A67A38"/>
    <w:rsid w:val="00A70472"/>
    <w:rsid w:val="00A70650"/>
    <w:rsid w:val="00A7099D"/>
    <w:rsid w:val="00A70FD5"/>
    <w:rsid w:val="00A71F38"/>
    <w:rsid w:val="00A72BA7"/>
    <w:rsid w:val="00A732D1"/>
    <w:rsid w:val="00A75B8C"/>
    <w:rsid w:val="00A7795B"/>
    <w:rsid w:val="00A80DB0"/>
    <w:rsid w:val="00A811CA"/>
    <w:rsid w:val="00A84E67"/>
    <w:rsid w:val="00A85349"/>
    <w:rsid w:val="00A86325"/>
    <w:rsid w:val="00A91A57"/>
    <w:rsid w:val="00A91B8F"/>
    <w:rsid w:val="00A91C8A"/>
    <w:rsid w:val="00A9220B"/>
    <w:rsid w:val="00A92850"/>
    <w:rsid w:val="00A92A9B"/>
    <w:rsid w:val="00A9420B"/>
    <w:rsid w:val="00A946E9"/>
    <w:rsid w:val="00A94ECA"/>
    <w:rsid w:val="00A95323"/>
    <w:rsid w:val="00A956D1"/>
    <w:rsid w:val="00A960DE"/>
    <w:rsid w:val="00A967D8"/>
    <w:rsid w:val="00AA0313"/>
    <w:rsid w:val="00AA0958"/>
    <w:rsid w:val="00AA0BBF"/>
    <w:rsid w:val="00AA1630"/>
    <w:rsid w:val="00AA1C96"/>
    <w:rsid w:val="00AA3997"/>
    <w:rsid w:val="00AA5AA6"/>
    <w:rsid w:val="00AA68CA"/>
    <w:rsid w:val="00AB04E6"/>
    <w:rsid w:val="00AB147D"/>
    <w:rsid w:val="00AB3948"/>
    <w:rsid w:val="00AB4418"/>
    <w:rsid w:val="00AB4DC8"/>
    <w:rsid w:val="00AB555A"/>
    <w:rsid w:val="00AB7A94"/>
    <w:rsid w:val="00AC198F"/>
    <w:rsid w:val="00AC4579"/>
    <w:rsid w:val="00AC616C"/>
    <w:rsid w:val="00AC65ED"/>
    <w:rsid w:val="00AC6C52"/>
    <w:rsid w:val="00AC70B1"/>
    <w:rsid w:val="00AC7465"/>
    <w:rsid w:val="00AD0CC8"/>
    <w:rsid w:val="00AD2C4D"/>
    <w:rsid w:val="00AD3F51"/>
    <w:rsid w:val="00AD7DCB"/>
    <w:rsid w:val="00AE23BC"/>
    <w:rsid w:val="00AE28A3"/>
    <w:rsid w:val="00AE2D0F"/>
    <w:rsid w:val="00AF10A0"/>
    <w:rsid w:val="00AF2329"/>
    <w:rsid w:val="00AF2FE2"/>
    <w:rsid w:val="00AF4A50"/>
    <w:rsid w:val="00AF5D5A"/>
    <w:rsid w:val="00AF66A0"/>
    <w:rsid w:val="00B00258"/>
    <w:rsid w:val="00B019D5"/>
    <w:rsid w:val="00B023F7"/>
    <w:rsid w:val="00B02FAE"/>
    <w:rsid w:val="00B04B44"/>
    <w:rsid w:val="00B04E10"/>
    <w:rsid w:val="00B05088"/>
    <w:rsid w:val="00B05897"/>
    <w:rsid w:val="00B061E0"/>
    <w:rsid w:val="00B06A56"/>
    <w:rsid w:val="00B07164"/>
    <w:rsid w:val="00B07A3F"/>
    <w:rsid w:val="00B111C3"/>
    <w:rsid w:val="00B11B2D"/>
    <w:rsid w:val="00B127CB"/>
    <w:rsid w:val="00B12BFC"/>
    <w:rsid w:val="00B13343"/>
    <w:rsid w:val="00B13830"/>
    <w:rsid w:val="00B13DA9"/>
    <w:rsid w:val="00B140F5"/>
    <w:rsid w:val="00B1434F"/>
    <w:rsid w:val="00B14369"/>
    <w:rsid w:val="00B1449F"/>
    <w:rsid w:val="00B154CF"/>
    <w:rsid w:val="00B16ABA"/>
    <w:rsid w:val="00B17BB5"/>
    <w:rsid w:val="00B25B54"/>
    <w:rsid w:val="00B268C5"/>
    <w:rsid w:val="00B269D1"/>
    <w:rsid w:val="00B27914"/>
    <w:rsid w:val="00B30133"/>
    <w:rsid w:val="00B30C2C"/>
    <w:rsid w:val="00B324ED"/>
    <w:rsid w:val="00B32B4A"/>
    <w:rsid w:val="00B32EA2"/>
    <w:rsid w:val="00B33F7F"/>
    <w:rsid w:val="00B3461D"/>
    <w:rsid w:val="00B352BA"/>
    <w:rsid w:val="00B3548A"/>
    <w:rsid w:val="00B35AE3"/>
    <w:rsid w:val="00B35C57"/>
    <w:rsid w:val="00B36330"/>
    <w:rsid w:val="00B36BA3"/>
    <w:rsid w:val="00B37A85"/>
    <w:rsid w:val="00B431F3"/>
    <w:rsid w:val="00B43FA6"/>
    <w:rsid w:val="00B4562B"/>
    <w:rsid w:val="00B46C41"/>
    <w:rsid w:val="00B47E75"/>
    <w:rsid w:val="00B5000E"/>
    <w:rsid w:val="00B502AC"/>
    <w:rsid w:val="00B503F6"/>
    <w:rsid w:val="00B50D5A"/>
    <w:rsid w:val="00B52436"/>
    <w:rsid w:val="00B53379"/>
    <w:rsid w:val="00B539A2"/>
    <w:rsid w:val="00B53FAE"/>
    <w:rsid w:val="00B54092"/>
    <w:rsid w:val="00B546AD"/>
    <w:rsid w:val="00B5684A"/>
    <w:rsid w:val="00B56919"/>
    <w:rsid w:val="00B60663"/>
    <w:rsid w:val="00B611B6"/>
    <w:rsid w:val="00B61615"/>
    <w:rsid w:val="00B61B5C"/>
    <w:rsid w:val="00B637CB"/>
    <w:rsid w:val="00B63BD5"/>
    <w:rsid w:val="00B6545C"/>
    <w:rsid w:val="00B654F2"/>
    <w:rsid w:val="00B65949"/>
    <w:rsid w:val="00B67DCF"/>
    <w:rsid w:val="00B70F88"/>
    <w:rsid w:val="00B71035"/>
    <w:rsid w:val="00B71594"/>
    <w:rsid w:val="00B7188F"/>
    <w:rsid w:val="00B7294D"/>
    <w:rsid w:val="00B73EEF"/>
    <w:rsid w:val="00B74477"/>
    <w:rsid w:val="00B749BD"/>
    <w:rsid w:val="00B7626C"/>
    <w:rsid w:val="00B77712"/>
    <w:rsid w:val="00B808B3"/>
    <w:rsid w:val="00B8160B"/>
    <w:rsid w:val="00B81FD2"/>
    <w:rsid w:val="00B83DB5"/>
    <w:rsid w:val="00B83F95"/>
    <w:rsid w:val="00B840D3"/>
    <w:rsid w:val="00B85AC4"/>
    <w:rsid w:val="00B85F56"/>
    <w:rsid w:val="00B85F9A"/>
    <w:rsid w:val="00B86A5F"/>
    <w:rsid w:val="00B86E90"/>
    <w:rsid w:val="00B871CB"/>
    <w:rsid w:val="00B913F0"/>
    <w:rsid w:val="00B914EB"/>
    <w:rsid w:val="00B92DBE"/>
    <w:rsid w:val="00B93C7B"/>
    <w:rsid w:val="00B9468A"/>
    <w:rsid w:val="00B95BC1"/>
    <w:rsid w:val="00B97217"/>
    <w:rsid w:val="00B97F4D"/>
    <w:rsid w:val="00BA0789"/>
    <w:rsid w:val="00BA1684"/>
    <w:rsid w:val="00BA2562"/>
    <w:rsid w:val="00BA3B6A"/>
    <w:rsid w:val="00BA4421"/>
    <w:rsid w:val="00BA4715"/>
    <w:rsid w:val="00BA6F8A"/>
    <w:rsid w:val="00BA7181"/>
    <w:rsid w:val="00BB0D0F"/>
    <w:rsid w:val="00BB1073"/>
    <w:rsid w:val="00BB1572"/>
    <w:rsid w:val="00BB16F6"/>
    <w:rsid w:val="00BB3F17"/>
    <w:rsid w:val="00BB5772"/>
    <w:rsid w:val="00BB5DFD"/>
    <w:rsid w:val="00BB6043"/>
    <w:rsid w:val="00BB78BC"/>
    <w:rsid w:val="00BC068F"/>
    <w:rsid w:val="00BC205F"/>
    <w:rsid w:val="00BC279F"/>
    <w:rsid w:val="00BC2DEA"/>
    <w:rsid w:val="00BC42C7"/>
    <w:rsid w:val="00BC46F4"/>
    <w:rsid w:val="00BC4E32"/>
    <w:rsid w:val="00BC5FE6"/>
    <w:rsid w:val="00BD032F"/>
    <w:rsid w:val="00BD0442"/>
    <w:rsid w:val="00BD0574"/>
    <w:rsid w:val="00BD0BDC"/>
    <w:rsid w:val="00BD0C81"/>
    <w:rsid w:val="00BD2E77"/>
    <w:rsid w:val="00BD2FA9"/>
    <w:rsid w:val="00BD336A"/>
    <w:rsid w:val="00BD3572"/>
    <w:rsid w:val="00BD56F1"/>
    <w:rsid w:val="00BD6D67"/>
    <w:rsid w:val="00BD6FB1"/>
    <w:rsid w:val="00BE12DE"/>
    <w:rsid w:val="00BE1D25"/>
    <w:rsid w:val="00BE1D3C"/>
    <w:rsid w:val="00BE2919"/>
    <w:rsid w:val="00BE2F24"/>
    <w:rsid w:val="00BE33A8"/>
    <w:rsid w:val="00BE3713"/>
    <w:rsid w:val="00BE58DD"/>
    <w:rsid w:val="00BE6875"/>
    <w:rsid w:val="00BE78A6"/>
    <w:rsid w:val="00BE7915"/>
    <w:rsid w:val="00BF1E41"/>
    <w:rsid w:val="00BF5CA5"/>
    <w:rsid w:val="00BF5FEB"/>
    <w:rsid w:val="00C0176B"/>
    <w:rsid w:val="00C01A4D"/>
    <w:rsid w:val="00C04A73"/>
    <w:rsid w:val="00C063B7"/>
    <w:rsid w:val="00C06875"/>
    <w:rsid w:val="00C07403"/>
    <w:rsid w:val="00C07502"/>
    <w:rsid w:val="00C07B0E"/>
    <w:rsid w:val="00C108E3"/>
    <w:rsid w:val="00C10F75"/>
    <w:rsid w:val="00C11E0D"/>
    <w:rsid w:val="00C1239B"/>
    <w:rsid w:val="00C13249"/>
    <w:rsid w:val="00C14AAE"/>
    <w:rsid w:val="00C15A68"/>
    <w:rsid w:val="00C1637B"/>
    <w:rsid w:val="00C16B8E"/>
    <w:rsid w:val="00C17C65"/>
    <w:rsid w:val="00C205D7"/>
    <w:rsid w:val="00C2072E"/>
    <w:rsid w:val="00C23BDA"/>
    <w:rsid w:val="00C242B7"/>
    <w:rsid w:val="00C24DF2"/>
    <w:rsid w:val="00C27822"/>
    <w:rsid w:val="00C27922"/>
    <w:rsid w:val="00C307AE"/>
    <w:rsid w:val="00C30C1D"/>
    <w:rsid w:val="00C322E7"/>
    <w:rsid w:val="00C333A3"/>
    <w:rsid w:val="00C33829"/>
    <w:rsid w:val="00C34738"/>
    <w:rsid w:val="00C35841"/>
    <w:rsid w:val="00C35D65"/>
    <w:rsid w:val="00C35F30"/>
    <w:rsid w:val="00C365B7"/>
    <w:rsid w:val="00C36A62"/>
    <w:rsid w:val="00C373E2"/>
    <w:rsid w:val="00C37945"/>
    <w:rsid w:val="00C40E05"/>
    <w:rsid w:val="00C42B2F"/>
    <w:rsid w:val="00C42CE6"/>
    <w:rsid w:val="00C4365A"/>
    <w:rsid w:val="00C4413C"/>
    <w:rsid w:val="00C44EA4"/>
    <w:rsid w:val="00C463A9"/>
    <w:rsid w:val="00C47C0A"/>
    <w:rsid w:val="00C51AC1"/>
    <w:rsid w:val="00C51C4C"/>
    <w:rsid w:val="00C520A2"/>
    <w:rsid w:val="00C531D3"/>
    <w:rsid w:val="00C536D2"/>
    <w:rsid w:val="00C53FF4"/>
    <w:rsid w:val="00C56116"/>
    <w:rsid w:val="00C569EE"/>
    <w:rsid w:val="00C579FB"/>
    <w:rsid w:val="00C57A26"/>
    <w:rsid w:val="00C60122"/>
    <w:rsid w:val="00C6052C"/>
    <w:rsid w:val="00C6267F"/>
    <w:rsid w:val="00C6390A"/>
    <w:rsid w:val="00C649D2"/>
    <w:rsid w:val="00C64E76"/>
    <w:rsid w:val="00C6670E"/>
    <w:rsid w:val="00C72853"/>
    <w:rsid w:val="00C72FFD"/>
    <w:rsid w:val="00C73644"/>
    <w:rsid w:val="00C73F6B"/>
    <w:rsid w:val="00C76A85"/>
    <w:rsid w:val="00C80050"/>
    <w:rsid w:val="00C81C37"/>
    <w:rsid w:val="00C8299A"/>
    <w:rsid w:val="00C86C13"/>
    <w:rsid w:val="00C87AAC"/>
    <w:rsid w:val="00C903D1"/>
    <w:rsid w:val="00C94343"/>
    <w:rsid w:val="00C943C6"/>
    <w:rsid w:val="00C96447"/>
    <w:rsid w:val="00C96CF5"/>
    <w:rsid w:val="00CA0535"/>
    <w:rsid w:val="00CA080B"/>
    <w:rsid w:val="00CA11C4"/>
    <w:rsid w:val="00CA1245"/>
    <w:rsid w:val="00CA1660"/>
    <w:rsid w:val="00CA2625"/>
    <w:rsid w:val="00CA3170"/>
    <w:rsid w:val="00CA377B"/>
    <w:rsid w:val="00CA514D"/>
    <w:rsid w:val="00CA5539"/>
    <w:rsid w:val="00CA66F9"/>
    <w:rsid w:val="00CA6D35"/>
    <w:rsid w:val="00CA6E73"/>
    <w:rsid w:val="00CA7CFA"/>
    <w:rsid w:val="00CB0968"/>
    <w:rsid w:val="00CB0FAB"/>
    <w:rsid w:val="00CB26E9"/>
    <w:rsid w:val="00CB3DFD"/>
    <w:rsid w:val="00CB4C55"/>
    <w:rsid w:val="00CB53FB"/>
    <w:rsid w:val="00CB5953"/>
    <w:rsid w:val="00CB72AF"/>
    <w:rsid w:val="00CB7F3F"/>
    <w:rsid w:val="00CC01F6"/>
    <w:rsid w:val="00CC0769"/>
    <w:rsid w:val="00CC16FF"/>
    <w:rsid w:val="00CC22C2"/>
    <w:rsid w:val="00CC24FB"/>
    <w:rsid w:val="00CC5799"/>
    <w:rsid w:val="00CC5A38"/>
    <w:rsid w:val="00CC6811"/>
    <w:rsid w:val="00CC6D70"/>
    <w:rsid w:val="00CD1C5A"/>
    <w:rsid w:val="00CD1CA4"/>
    <w:rsid w:val="00CD3455"/>
    <w:rsid w:val="00CD43FB"/>
    <w:rsid w:val="00CD55D4"/>
    <w:rsid w:val="00CD791E"/>
    <w:rsid w:val="00CE0991"/>
    <w:rsid w:val="00CE09DA"/>
    <w:rsid w:val="00CE0B31"/>
    <w:rsid w:val="00CE0B6C"/>
    <w:rsid w:val="00CE0EEF"/>
    <w:rsid w:val="00CE279E"/>
    <w:rsid w:val="00CE58BA"/>
    <w:rsid w:val="00CE5A3B"/>
    <w:rsid w:val="00CE5BA6"/>
    <w:rsid w:val="00CE5F10"/>
    <w:rsid w:val="00CE7305"/>
    <w:rsid w:val="00CF0E8D"/>
    <w:rsid w:val="00CF12F6"/>
    <w:rsid w:val="00CF1776"/>
    <w:rsid w:val="00CF1FDB"/>
    <w:rsid w:val="00CF2A1E"/>
    <w:rsid w:val="00CF2D97"/>
    <w:rsid w:val="00CF31D3"/>
    <w:rsid w:val="00CF45E9"/>
    <w:rsid w:val="00D003C0"/>
    <w:rsid w:val="00D00DED"/>
    <w:rsid w:val="00D042E2"/>
    <w:rsid w:val="00D04BD0"/>
    <w:rsid w:val="00D06D34"/>
    <w:rsid w:val="00D07FA8"/>
    <w:rsid w:val="00D107BB"/>
    <w:rsid w:val="00D11343"/>
    <w:rsid w:val="00D12F81"/>
    <w:rsid w:val="00D131B4"/>
    <w:rsid w:val="00D13AE2"/>
    <w:rsid w:val="00D13D37"/>
    <w:rsid w:val="00D14C47"/>
    <w:rsid w:val="00D15A6A"/>
    <w:rsid w:val="00D2038B"/>
    <w:rsid w:val="00D2057B"/>
    <w:rsid w:val="00D2118B"/>
    <w:rsid w:val="00D23F8D"/>
    <w:rsid w:val="00D24A49"/>
    <w:rsid w:val="00D25AB7"/>
    <w:rsid w:val="00D272C9"/>
    <w:rsid w:val="00D27A39"/>
    <w:rsid w:val="00D31CE8"/>
    <w:rsid w:val="00D36015"/>
    <w:rsid w:val="00D36214"/>
    <w:rsid w:val="00D368D3"/>
    <w:rsid w:val="00D379F2"/>
    <w:rsid w:val="00D4361A"/>
    <w:rsid w:val="00D4550C"/>
    <w:rsid w:val="00D50368"/>
    <w:rsid w:val="00D520DB"/>
    <w:rsid w:val="00D52570"/>
    <w:rsid w:val="00D52695"/>
    <w:rsid w:val="00D52874"/>
    <w:rsid w:val="00D52EAB"/>
    <w:rsid w:val="00D533A3"/>
    <w:rsid w:val="00D541B7"/>
    <w:rsid w:val="00D544FB"/>
    <w:rsid w:val="00D554C8"/>
    <w:rsid w:val="00D568A8"/>
    <w:rsid w:val="00D61143"/>
    <w:rsid w:val="00D6478B"/>
    <w:rsid w:val="00D65F1F"/>
    <w:rsid w:val="00D67498"/>
    <w:rsid w:val="00D675E0"/>
    <w:rsid w:val="00D72975"/>
    <w:rsid w:val="00D76499"/>
    <w:rsid w:val="00D773B9"/>
    <w:rsid w:val="00D7781F"/>
    <w:rsid w:val="00D77EFF"/>
    <w:rsid w:val="00D80E16"/>
    <w:rsid w:val="00D81F44"/>
    <w:rsid w:val="00D82B95"/>
    <w:rsid w:val="00D83043"/>
    <w:rsid w:val="00D83556"/>
    <w:rsid w:val="00D853BD"/>
    <w:rsid w:val="00D871C7"/>
    <w:rsid w:val="00D90CBA"/>
    <w:rsid w:val="00D917B8"/>
    <w:rsid w:val="00D92FAE"/>
    <w:rsid w:val="00D93897"/>
    <w:rsid w:val="00D93C59"/>
    <w:rsid w:val="00DA1702"/>
    <w:rsid w:val="00DA28B5"/>
    <w:rsid w:val="00DA2D00"/>
    <w:rsid w:val="00DA3788"/>
    <w:rsid w:val="00DA4AEC"/>
    <w:rsid w:val="00DA4BA0"/>
    <w:rsid w:val="00DA5974"/>
    <w:rsid w:val="00DA5D39"/>
    <w:rsid w:val="00DA6054"/>
    <w:rsid w:val="00DA60E2"/>
    <w:rsid w:val="00DA729D"/>
    <w:rsid w:val="00DB25E6"/>
    <w:rsid w:val="00DB357C"/>
    <w:rsid w:val="00DB4506"/>
    <w:rsid w:val="00DB5A79"/>
    <w:rsid w:val="00DB634F"/>
    <w:rsid w:val="00DB6D14"/>
    <w:rsid w:val="00DB7777"/>
    <w:rsid w:val="00DB7D40"/>
    <w:rsid w:val="00DB7E1A"/>
    <w:rsid w:val="00DC11A0"/>
    <w:rsid w:val="00DC3818"/>
    <w:rsid w:val="00DC3EF6"/>
    <w:rsid w:val="00DC5671"/>
    <w:rsid w:val="00DC6817"/>
    <w:rsid w:val="00DC6BA2"/>
    <w:rsid w:val="00DD1D00"/>
    <w:rsid w:val="00DD4D53"/>
    <w:rsid w:val="00DD5DB8"/>
    <w:rsid w:val="00DD75C5"/>
    <w:rsid w:val="00DE0133"/>
    <w:rsid w:val="00DE1C04"/>
    <w:rsid w:val="00DE301F"/>
    <w:rsid w:val="00DE3596"/>
    <w:rsid w:val="00DE36A0"/>
    <w:rsid w:val="00DE4EB2"/>
    <w:rsid w:val="00DE50B5"/>
    <w:rsid w:val="00DE585E"/>
    <w:rsid w:val="00DE5D2D"/>
    <w:rsid w:val="00DE5F56"/>
    <w:rsid w:val="00DE60EC"/>
    <w:rsid w:val="00DE701D"/>
    <w:rsid w:val="00DE701F"/>
    <w:rsid w:val="00DF044E"/>
    <w:rsid w:val="00DF0574"/>
    <w:rsid w:val="00DF0FD6"/>
    <w:rsid w:val="00DF106D"/>
    <w:rsid w:val="00DF1322"/>
    <w:rsid w:val="00DF1EEF"/>
    <w:rsid w:val="00DF3E25"/>
    <w:rsid w:val="00DF4D41"/>
    <w:rsid w:val="00DF58EE"/>
    <w:rsid w:val="00DF5F08"/>
    <w:rsid w:val="00DF676A"/>
    <w:rsid w:val="00DF72D6"/>
    <w:rsid w:val="00E019B3"/>
    <w:rsid w:val="00E02F09"/>
    <w:rsid w:val="00E035C0"/>
    <w:rsid w:val="00E04210"/>
    <w:rsid w:val="00E04499"/>
    <w:rsid w:val="00E05AE0"/>
    <w:rsid w:val="00E05F8B"/>
    <w:rsid w:val="00E066F6"/>
    <w:rsid w:val="00E12984"/>
    <w:rsid w:val="00E12FEA"/>
    <w:rsid w:val="00E139E9"/>
    <w:rsid w:val="00E15C3B"/>
    <w:rsid w:val="00E2016B"/>
    <w:rsid w:val="00E20AB1"/>
    <w:rsid w:val="00E21EB9"/>
    <w:rsid w:val="00E23D4A"/>
    <w:rsid w:val="00E240C9"/>
    <w:rsid w:val="00E243DA"/>
    <w:rsid w:val="00E261C4"/>
    <w:rsid w:val="00E339F2"/>
    <w:rsid w:val="00E3431D"/>
    <w:rsid w:val="00E34548"/>
    <w:rsid w:val="00E345A9"/>
    <w:rsid w:val="00E34ABC"/>
    <w:rsid w:val="00E350D3"/>
    <w:rsid w:val="00E3649B"/>
    <w:rsid w:val="00E3776F"/>
    <w:rsid w:val="00E37A6A"/>
    <w:rsid w:val="00E4016F"/>
    <w:rsid w:val="00E40460"/>
    <w:rsid w:val="00E422B5"/>
    <w:rsid w:val="00E43089"/>
    <w:rsid w:val="00E43F46"/>
    <w:rsid w:val="00E45216"/>
    <w:rsid w:val="00E46DAF"/>
    <w:rsid w:val="00E50682"/>
    <w:rsid w:val="00E519C4"/>
    <w:rsid w:val="00E51ED1"/>
    <w:rsid w:val="00E52371"/>
    <w:rsid w:val="00E52E39"/>
    <w:rsid w:val="00E545DD"/>
    <w:rsid w:val="00E552F3"/>
    <w:rsid w:val="00E56E3B"/>
    <w:rsid w:val="00E56ED5"/>
    <w:rsid w:val="00E60C3D"/>
    <w:rsid w:val="00E6107C"/>
    <w:rsid w:val="00E61654"/>
    <w:rsid w:val="00E61998"/>
    <w:rsid w:val="00E628CA"/>
    <w:rsid w:val="00E62AA7"/>
    <w:rsid w:val="00E63244"/>
    <w:rsid w:val="00E633F4"/>
    <w:rsid w:val="00E65936"/>
    <w:rsid w:val="00E65D25"/>
    <w:rsid w:val="00E66297"/>
    <w:rsid w:val="00E663BB"/>
    <w:rsid w:val="00E66BD8"/>
    <w:rsid w:val="00E66E42"/>
    <w:rsid w:val="00E70F5F"/>
    <w:rsid w:val="00E72969"/>
    <w:rsid w:val="00E746C4"/>
    <w:rsid w:val="00E7508D"/>
    <w:rsid w:val="00E75430"/>
    <w:rsid w:val="00E764AA"/>
    <w:rsid w:val="00E76FB4"/>
    <w:rsid w:val="00E81229"/>
    <w:rsid w:val="00E812D5"/>
    <w:rsid w:val="00E82AAD"/>
    <w:rsid w:val="00E83B77"/>
    <w:rsid w:val="00E84404"/>
    <w:rsid w:val="00E85130"/>
    <w:rsid w:val="00E85CE3"/>
    <w:rsid w:val="00E85D93"/>
    <w:rsid w:val="00E90670"/>
    <w:rsid w:val="00E9074B"/>
    <w:rsid w:val="00E90A36"/>
    <w:rsid w:val="00E914F4"/>
    <w:rsid w:val="00E91EB6"/>
    <w:rsid w:val="00E91EE8"/>
    <w:rsid w:val="00E92AC8"/>
    <w:rsid w:val="00E92B3A"/>
    <w:rsid w:val="00E941A6"/>
    <w:rsid w:val="00E94A35"/>
    <w:rsid w:val="00E961F2"/>
    <w:rsid w:val="00E96901"/>
    <w:rsid w:val="00E96917"/>
    <w:rsid w:val="00E97D5B"/>
    <w:rsid w:val="00EA2D0E"/>
    <w:rsid w:val="00EA3A82"/>
    <w:rsid w:val="00EA7AC9"/>
    <w:rsid w:val="00EB2063"/>
    <w:rsid w:val="00EB2191"/>
    <w:rsid w:val="00EB2452"/>
    <w:rsid w:val="00EB3D39"/>
    <w:rsid w:val="00EB4C84"/>
    <w:rsid w:val="00EB6CEC"/>
    <w:rsid w:val="00EC1564"/>
    <w:rsid w:val="00EC2D1C"/>
    <w:rsid w:val="00EC5347"/>
    <w:rsid w:val="00EC5FE1"/>
    <w:rsid w:val="00EC6202"/>
    <w:rsid w:val="00EC6FD3"/>
    <w:rsid w:val="00EC75EF"/>
    <w:rsid w:val="00EC7C0B"/>
    <w:rsid w:val="00EC7D59"/>
    <w:rsid w:val="00ED0471"/>
    <w:rsid w:val="00ED1076"/>
    <w:rsid w:val="00ED1081"/>
    <w:rsid w:val="00ED1D36"/>
    <w:rsid w:val="00ED515E"/>
    <w:rsid w:val="00ED78B5"/>
    <w:rsid w:val="00EE0683"/>
    <w:rsid w:val="00EE185F"/>
    <w:rsid w:val="00EE3D7B"/>
    <w:rsid w:val="00EE4D4D"/>
    <w:rsid w:val="00EF03F7"/>
    <w:rsid w:val="00EF10E5"/>
    <w:rsid w:val="00EF128B"/>
    <w:rsid w:val="00EF17F0"/>
    <w:rsid w:val="00EF23FF"/>
    <w:rsid w:val="00EF263D"/>
    <w:rsid w:val="00EF2882"/>
    <w:rsid w:val="00EF32C3"/>
    <w:rsid w:val="00EF33CB"/>
    <w:rsid w:val="00EF3560"/>
    <w:rsid w:val="00EF35B5"/>
    <w:rsid w:val="00EF6F87"/>
    <w:rsid w:val="00EF7D1F"/>
    <w:rsid w:val="00F00482"/>
    <w:rsid w:val="00F01403"/>
    <w:rsid w:val="00F02537"/>
    <w:rsid w:val="00F04403"/>
    <w:rsid w:val="00F053AA"/>
    <w:rsid w:val="00F06906"/>
    <w:rsid w:val="00F069BD"/>
    <w:rsid w:val="00F06CDA"/>
    <w:rsid w:val="00F10216"/>
    <w:rsid w:val="00F10D15"/>
    <w:rsid w:val="00F12B6E"/>
    <w:rsid w:val="00F131D5"/>
    <w:rsid w:val="00F132EA"/>
    <w:rsid w:val="00F133D0"/>
    <w:rsid w:val="00F13409"/>
    <w:rsid w:val="00F135CE"/>
    <w:rsid w:val="00F1464F"/>
    <w:rsid w:val="00F1554A"/>
    <w:rsid w:val="00F15731"/>
    <w:rsid w:val="00F15A80"/>
    <w:rsid w:val="00F16AAA"/>
    <w:rsid w:val="00F16AF0"/>
    <w:rsid w:val="00F17B6B"/>
    <w:rsid w:val="00F209EB"/>
    <w:rsid w:val="00F2176D"/>
    <w:rsid w:val="00F222C2"/>
    <w:rsid w:val="00F234A5"/>
    <w:rsid w:val="00F239C3"/>
    <w:rsid w:val="00F24464"/>
    <w:rsid w:val="00F257A2"/>
    <w:rsid w:val="00F25A88"/>
    <w:rsid w:val="00F26A3D"/>
    <w:rsid w:val="00F26DFC"/>
    <w:rsid w:val="00F27352"/>
    <w:rsid w:val="00F2795F"/>
    <w:rsid w:val="00F3090B"/>
    <w:rsid w:val="00F317E7"/>
    <w:rsid w:val="00F3211E"/>
    <w:rsid w:val="00F3220C"/>
    <w:rsid w:val="00F340B2"/>
    <w:rsid w:val="00F34C69"/>
    <w:rsid w:val="00F34F66"/>
    <w:rsid w:val="00F350A2"/>
    <w:rsid w:val="00F3553E"/>
    <w:rsid w:val="00F35736"/>
    <w:rsid w:val="00F35CD4"/>
    <w:rsid w:val="00F35F67"/>
    <w:rsid w:val="00F3685E"/>
    <w:rsid w:val="00F36957"/>
    <w:rsid w:val="00F37B4E"/>
    <w:rsid w:val="00F37E38"/>
    <w:rsid w:val="00F4414C"/>
    <w:rsid w:val="00F4500B"/>
    <w:rsid w:val="00F452D1"/>
    <w:rsid w:val="00F45328"/>
    <w:rsid w:val="00F46518"/>
    <w:rsid w:val="00F47DAD"/>
    <w:rsid w:val="00F5023F"/>
    <w:rsid w:val="00F523BB"/>
    <w:rsid w:val="00F523C6"/>
    <w:rsid w:val="00F5269F"/>
    <w:rsid w:val="00F52EAE"/>
    <w:rsid w:val="00F53B79"/>
    <w:rsid w:val="00F54054"/>
    <w:rsid w:val="00F55EC9"/>
    <w:rsid w:val="00F560B9"/>
    <w:rsid w:val="00F563AA"/>
    <w:rsid w:val="00F57108"/>
    <w:rsid w:val="00F57266"/>
    <w:rsid w:val="00F57D97"/>
    <w:rsid w:val="00F62C83"/>
    <w:rsid w:val="00F63F60"/>
    <w:rsid w:val="00F671AD"/>
    <w:rsid w:val="00F67760"/>
    <w:rsid w:val="00F678C6"/>
    <w:rsid w:val="00F701AC"/>
    <w:rsid w:val="00F70B07"/>
    <w:rsid w:val="00F74B10"/>
    <w:rsid w:val="00F7682A"/>
    <w:rsid w:val="00F80496"/>
    <w:rsid w:val="00F812E8"/>
    <w:rsid w:val="00F81937"/>
    <w:rsid w:val="00F82B3A"/>
    <w:rsid w:val="00F82C1A"/>
    <w:rsid w:val="00F83BF1"/>
    <w:rsid w:val="00F8473D"/>
    <w:rsid w:val="00F8593D"/>
    <w:rsid w:val="00F87CAF"/>
    <w:rsid w:val="00F90987"/>
    <w:rsid w:val="00F90CC0"/>
    <w:rsid w:val="00F916F0"/>
    <w:rsid w:val="00F91CC8"/>
    <w:rsid w:val="00F92E21"/>
    <w:rsid w:val="00F9325D"/>
    <w:rsid w:val="00F9340C"/>
    <w:rsid w:val="00F93A57"/>
    <w:rsid w:val="00F9421F"/>
    <w:rsid w:val="00F95888"/>
    <w:rsid w:val="00F96358"/>
    <w:rsid w:val="00F973B5"/>
    <w:rsid w:val="00FA31A2"/>
    <w:rsid w:val="00FA35BC"/>
    <w:rsid w:val="00FA4BF2"/>
    <w:rsid w:val="00FA51DC"/>
    <w:rsid w:val="00FA580E"/>
    <w:rsid w:val="00FA58DF"/>
    <w:rsid w:val="00FA68EA"/>
    <w:rsid w:val="00FA6CC6"/>
    <w:rsid w:val="00FA7164"/>
    <w:rsid w:val="00FA7A5C"/>
    <w:rsid w:val="00FB00DA"/>
    <w:rsid w:val="00FB05E4"/>
    <w:rsid w:val="00FB272A"/>
    <w:rsid w:val="00FB30E2"/>
    <w:rsid w:val="00FB35E2"/>
    <w:rsid w:val="00FB3F25"/>
    <w:rsid w:val="00FB411D"/>
    <w:rsid w:val="00FB4A9C"/>
    <w:rsid w:val="00FB6111"/>
    <w:rsid w:val="00FB6D88"/>
    <w:rsid w:val="00FB6E1C"/>
    <w:rsid w:val="00FB7248"/>
    <w:rsid w:val="00FC369D"/>
    <w:rsid w:val="00FC4402"/>
    <w:rsid w:val="00FC603F"/>
    <w:rsid w:val="00FC6065"/>
    <w:rsid w:val="00FD107E"/>
    <w:rsid w:val="00FD11F4"/>
    <w:rsid w:val="00FD1CA3"/>
    <w:rsid w:val="00FD3E65"/>
    <w:rsid w:val="00FD48EC"/>
    <w:rsid w:val="00FD51B2"/>
    <w:rsid w:val="00FD5D43"/>
    <w:rsid w:val="00FE0CC8"/>
    <w:rsid w:val="00FE345C"/>
    <w:rsid w:val="00FE35D1"/>
    <w:rsid w:val="00FE3836"/>
    <w:rsid w:val="00FE3C35"/>
    <w:rsid w:val="00FE50D5"/>
    <w:rsid w:val="00FE7482"/>
    <w:rsid w:val="00FF00A2"/>
    <w:rsid w:val="00FF1703"/>
    <w:rsid w:val="00FF21ED"/>
    <w:rsid w:val="00FF3137"/>
    <w:rsid w:val="00FF34BB"/>
    <w:rsid w:val="00FF36F2"/>
    <w:rsid w:val="00FF4688"/>
    <w:rsid w:val="00FF4811"/>
    <w:rsid w:val="00FF5254"/>
    <w:rsid w:val="00FF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8CE02E"/>
  <w15:docId w15:val="{D43AC80E-D00B-A143-9EAA-DFBD366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9A2"/>
    <w:rPr>
      <w:sz w:val="24"/>
      <w:szCs w:val="24"/>
    </w:rPr>
  </w:style>
  <w:style w:type="paragraph" w:styleId="Heading1">
    <w:name w:val="heading 1"/>
    <w:basedOn w:val="Normal"/>
    <w:next w:val="Normal"/>
    <w:link w:val="Heading1Char"/>
    <w:qFormat/>
    <w:rsid w:val="009A6AAC"/>
    <w:pPr>
      <w:keepNext/>
      <w:outlineLvl w:val="0"/>
    </w:pPr>
    <w:rPr>
      <w:rFonts w:ascii="Book Antiqua" w:hAnsi="Book Antiqua"/>
      <w:b/>
      <w:sz w:val="22"/>
      <w:szCs w:val="20"/>
    </w:rPr>
  </w:style>
  <w:style w:type="paragraph" w:styleId="Heading2">
    <w:name w:val="heading 2"/>
    <w:basedOn w:val="Normal"/>
    <w:next w:val="Normal"/>
    <w:qFormat/>
    <w:rsid w:val="009A6AAC"/>
    <w:pPr>
      <w:keepNext/>
      <w:ind w:left="90" w:hanging="90"/>
      <w:outlineLvl w:val="1"/>
    </w:pPr>
    <w:rPr>
      <w:rFonts w:ascii="Book Antiqua" w:hAnsi="Book Antiqua"/>
      <w:b/>
      <w:sz w:val="22"/>
      <w:szCs w:val="20"/>
    </w:rPr>
  </w:style>
  <w:style w:type="paragraph" w:styleId="Heading3">
    <w:name w:val="heading 3"/>
    <w:basedOn w:val="Normal"/>
    <w:next w:val="Normal"/>
    <w:qFormat/>
    <w:rsid w:val="009A6AAC"/>
    <w:pPr>
      <w:keepNext/>
      <w:ind w:left="360"/>
      <w:outlineLvl w:val="2"/>
    </w:pPr>
    <w:rPr>
      <w:rFonts w:ascii="Book Antiqua" w:hAnsi="Book Antiqua"/>
      <w:b/>
      <w:sz w:val="22"/>
      <w:szCs w:val="20"/>
      <w:u w:val="single"/>
    </w:rPr>
  </w:style>
  <w:style w:type="paragraph" w:styleId="Heading4">
    <w:name w:val="heading 4"/>
    <w:basedOn w:val="Normal"/>
    <w:next w:val="Normal"/>
    <w:qFormat/>
    <w:rsid w:val="009A6AAC"/>
    <w:pPr>
      <w:keepNext/>
      <w:jc w:val="center"/>
      <w:outlineLvl w:val="3"/>
    </w:pPr>
    <w:rPr>
      <w:rFonts w:ascii="Book Antiqua" w:hAnsi="Book Antiqua"/>
      <w:b/>
      <w:sz w:val="22"/>
      <w:szCs w:val="20"/>
    </w:rPr>
  </w:style>
  <w:style w:type="paragraph" w:styleId="Heading5">
    <w:name w:val="heading 5"/>
    <w:basedOn w:val="Normal"/>
    <w:next w:val="Normal"/>
    <w:qFormat/>
    <w:rsid w:val="0053700E"/>
    <w:pPr>
      <w:spacing w:before="240" w:after="60"/>
      <w:outlineLvl w:val="4"/>
    </w:pPr>
    <w:rPr>
      <w:rFonts w:ascii="Book Antiqua" w:hAnsi="Book Antiqu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6AAC"/>
    <w:pPr>
      <w:tabs>
        <w:tab w:val="center" w:pos="4320"/>
        <w:tab w:val="right" w:pos="8640"/>
      </w:tabs>
    </w:pPr>
    <w:rPr>
      <w:rFonts w:ascii="Book Antiqua" w:hAnsi="Book Antiqua"/>
      <w:sz w:val="22"/>
      <w:szCs w:val="20"/>
    </w:rPr>
  </w:style>
  <w:style w:type="paragraph" w:styleId="Header">
    <w:name w:val="header"/>
    <w:basedOn w:val="Normal"/>
    <w:link w:val="HeaderChar"/>
    <w:rsid w:val="009A6AAC"/>
    <w:pPr>
      <w:tabs>
        <w:tab w:val="center" w:pos="4320"/>
        <w:tab w:val="right" w:pos="8640"/>
      </w:tabs>
    </w:pPr>
    <w:rPr>
      <w:rFonts w:ascii="Book Antiqua" w:hAnsi="Book Antiqua"/>
      <w:sz w:val="22"/>
      <w:szCs w:val="20"/>
    </w:rPr>
  </w:style>
  <w:style w:type="paragraph" w:customStyle="1" w:styleId="beta30--word20a">
    <w:name w:val="beta 3.0--word 2.0a"/>
    <w:basedOn w:val="Normal"/>
    <w:rsid w:val="009A6AAC"/>
    <w:pPr>
      <w:keepNext/>
      <w:keepLines/>
      <w:spacing w:line="240" w:lineRule="atLeast"/>
    </w:pPr>
    <w:rPr>
      <w:rFonts w:ascii="Courier" w:hAnsi="Courier"/>
      <w:sz w:val="22"/>
      <w:szCs w:val="20"/>
    </w:rPr>
  </w:style>
  <w:style w:type="paragraph" w:styleId="Title">
    <w:name w:val="Title"/>
    <w:basedOn w:val="Normal"/>
    <w:qFormat/>
    <w:rsid w:val="009A6AAC"/>
    <w:pPr>
      <w:jc w:val="center"/>
    </w:pPr>
    <w:rPr>
      <w:b/>
      <w:szCs w:val="20"/>
    </w:rPr>
  </w:style>
  <w:style w:type="paragraph" w:styleId="BodyText2">
    <w:name w:val="Body Text 2"/>
    <w:basedOn w:val="Normal"/>
    <w:rsid w:val="009A6AAC"/>
    <w:pPr>
      <w:ind w:left="360"/>
    </w:pPr>
    <w:rPr>
      <w:rFonts w:ascii="Book Antiqua" w:hAnsi="Book Antiqua"/>
      <w:sz w:val="22"/>
      <w:szCs w:val="20"/>
    </w:rPr>
  </w:style>
  <w:style w:type="paragraph" w:styleId="FootnoteText">
    <w:name w:val="footnote text"/>
    <w:aliases w:val="fn,ft,figure or table,F1"/>
    <w:basedOn w:val="Normal"/>
    <w:link w:val="FootnoteTextChar"/>
    <w:uiPriority w:val="99"/>
    <w:rsid w:val="009A6AAC"/>
    <w:pPr>
      <w:spacing w:line="240" w:lineRule="atLeast"/>
      <w:ind w:firstLine="600"/>
    </w:pPr>
    <w:rPr>
      <w:rFonts w:ascii="Courier" w:hAnsi="Courier"/>
      <w:noProof/>
      <w:sz w:val="20"/>
      <w:szCs w:val="20"/>
    </w:rPr>
  </w:style>
  <w:style w:type="character" w:styleId="FootnoteReference">
    <w:name w:val="footnote reference"/>
    <w:aliases w:val="fr"/>
    <w:basedOn w:val="DefaultParagraphFont"/>
    <w:uiPriority w:val="99"/>
    <w:rsid w:val="009A6AAC"/>
    <w:rPr>
      <w:vertAlign w:val="superscript"/>
    </w:rPr>
  </w:style>
  <w:style w:type="paragraph" w:styleId="BodyTextIndent">
    <w:name w:val="Body Text Indent"/>
    <w:basedOn w:val="Normal"/>
    <w:rsid w:val="009A6AAC"/>
    <w:pPr>
      <w:spacing w:line="480" w:lineRule="auto"/>
      <w:ind w:firstLine="720"/>
    </w:pPr>
    <w:rPr>
      <w:rFonts w:ascii="Book Antiqua" w:hAnsi="Book Antiqua"/>
      <w:sz w:val="22"/>
      <w:szCs w:val="20"/>
    </w:rPr>
  </w:style>
  <w:style w:type="paragraph" w:styleId="BodyTextIndent2">
    <w:name w:val="Body Text Indent 2"/>
    <w:basedOn w:val="Normal"/>
    <w:rsid w:val="009A6AAC"/>
    <w:pPr>
      <w:ind w:left="360"/>
    </w:pPr>
    <w:rPr>
      <w:rFonts w:ascii="Book Antiqua" w:hAnsi="Book Antiqua"/>
      <w:sz w:val="22"/>
      <w:szCs w:val="20"/>
    </w:rPr>
  </w:style>
  <w:style w:type="character" w:styleId="Hyperlink">
    <w:name w:val="Hyperlink"/>
    <w:basedOn w:val="DefaultParagraphFont"/>
    <w:uiPriority w:val="99"/>
    <w:rsid w:val="00B5684A"/>
    <w:rPr>
      <w:color w:val="0000FF"/>
      <w:u w:val="single"/>
    </w:rPr>
  </w:style>
  <w:style w:type="character" w:styleId="Strong">
    <w:name w:val="Strong"/>
    <w:basedOn w:val="DefaultParagraphFont"/>
    <w:uiPriority w:val="22"/>
    <w:qFormat/>
    <w:rsid w:val="00B5684A"/>
    <w:rPr>
      <w:b/>
      <w:bCs/>
    </w:rPr>
  </w:style>
  <w:style w:type="character" w:styleId="Emphasis">
    <w:name w:val="Emphasis"/>
    <w:basedOn w:val="DefaultParagraphFont"/>
    <w:uiPriority w:val="20"/>
    <w:qFormat/>
    <w:rsid w:val="00B5684A"/>
    <w:rPr>
      <w:i/>
      <w:iCs/>
    </w:rPr>
  </w:style>
  <w:style w:type="paragraph" w:styleId="BodyText">
    <w:name w:val="Body Text"/>
    <w:basedOn w:val="Normal"/>
    <w:rsid w:val="00287356"/>
    <w:pPr>
      <w:spacing w:after="120"/>
    </w:pPr>
    <w:rPr>
      <w:rFonts w:ascii="Book Antiqua" w:hAnsi="Book Antiqua"/>
      <w:sz w:val="22"/>
      <w:szCs w:val="20"/>
    </w:rPr>
  </w:style>
  <w:style w:type="paragraph" w:styleId="BalloonText">
    <w:name w:val="Balloon Text"/>
    <w:basedOn w:val="Normal"/>
    <w:semiHidden/>
    <w:rsid w:val="00927578"/>
    <w:rPr>
      <w:rFonts w:ascii="Tahoma" w:hAnsi="Tahoma" w:cs="Tahoma"/>
      <w:sz w:val="16"/>
      <w:szCs w:val="16"/>
    </w:rPr>
  </w:style>
  <w:style w:type="character" w:styleId="FollowedHyperlink">
    <w:name w:val="FollowedHyperlink"/>
    <w:basedOn w:val="DefaultParagraphFont"/>
    <w:rsid w:val="00223684"/>
    <w:rPr>
      <w:color w:val="800080"/>
      <w:u w:val="single"/>
    </w:rPr>
  </w:style>
  <w:style w:type="paragraph" w:styleId="NormalWeb">
    <w:name w:val="Normal (Web)"/>
    <w:basedOn w:val="Normal"/>
    <w:uiPriority w:val="99"/>
    <w:rsid w:val="000073C7"/>
    <w:pPr>
      <w:spacing w:before="100" w:beforeAutospacing="1" w:after="100" w:afterAutospacing="1"/>
    </w:pPr>
    <w:rPr>
      <w:color w:val="000000"/>
    </w:rPr>
  </w:style>
  <w:style w:type="paragraph" w:customStyle="1" w:styleId="text">
    <w:name w:val="text"/>
    <w:basedOn w:val="Normal"/>
    <w:rsid w:val="00B1449F"/>
    <w:pPr>
      <w:spacing w:before="100" w:beforeAutospacing="1" w:after="100" w:afterAutospacing="1"/>
    </w:pPr>
  </w:style>
  <w:style w:type="character" w:customStyle="1" w:styleId="EmailStyle321">
    <w:name w:val="EmailStyle321"/>
    <w:basedOn w:val="DefaultParagraphFont"/>
    <w:semiHidden/>
    <w:rsid w:val="00BD3572"/>
    <w:rPr>
      <w:rFonts w:ascii="Arial" w:hAnsi="Arial" w:cs="Arial"/>
      <w:b w:val="0"/>
      <w:bCs w:val="0"/>
      <w:i w:val="0"/>
      <w:iCs w:val="0"/>
      <w:strike w:val="0"/>
      <w:color w:val="auto"/>
      <w:sz w:val="20"/>
      <w:szCs w:val="20"/>
      <w:u w:val="none"/>
    </w:rPr>
  </w:style>
  <w:style w:type="paragraph" w:customStyle="1" w:styleId="Default">
    <w:name w:val="Default"/>
    <w:rsid w:val="00E52371"/>
    <w:pPr>
      <w:autoSpaceDE w:val="0"/>
      <w:autoSpaceDN w:val="0"/>
      <w:adjustRightInd w:val="0"/>
    </w:pPr>
    <w:rPr>
      <w:color w:val="000000"/>
      <w:sz w:val="24"/>
      <w:szCs w:val="24"/>
    </w:rPr>
  </w:style>
  <w:style w:type="paragraph" w:customStyle="1" w:styleId="Hangingindent">
    <w:name w:val="Hanging indent"/>
    <w:basedOn w:val="Default"/>
    <w:next w:val="Default"/>
    <w:rsid w:val="00E52371"/>
    <w:rPr>
      <w:color w:val="auto"/>
    </w:rPr>
  </w:style>
  <w:style w:type="paragraph" w:styleId="HTMLPreformatted">
    <w:name w:val="HTML Preformatted"/>
    <w:basedOn w:val="Normal"/>
    <w:rsid w:val="00501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ylines">
    <w:name w:val="Bylines"/>
    <w:uiPriority w:val="99"/>
    <w:rsid w:val="00457F8E"/>
    <w:pPr>
      <w:spacing w:line="288" w:lineRule="auto"/>
      <w:jc w:val="center"/>
    </w:pPr>
    <w:rPr>
      <w:rFonts w:ascii="Hoefler Text" w:eastAsia="Hoefler Text" w:hAnsi="Hoefler Text"/>
      <w:color w:val="000000"/>
      <w:sz w:val="24"/>
      <w:u w:color="000000"/>
      <w:lang w:eastAsia="ja-JP"/>
    </w:rPr>
  </w:style>
  <w:style w:type="character" w:customStyle="1" w:styleId="HeaderChar">
    <w:name w:val="Header Char"/>
    <w:basedOn w:val="DefaultParagraphFont"/>
    <w:link w:val="Header"/>
    <w:rsid w:val="001D6026"/>
    <w:rPr>
      <w:rFonts w:ascii="Book Antiqua" w:hAnsi="Book Antiqua"/>
      <w:sz w:val="22"/>
    </w:rPr>
  </w:style>
  <w:style w:type="character" w:customStyle="1" w:styleId="il">
    <w:name w:val="il"/>
    <w:basedOn w:val="DefaultParagraphFont"/>
    <w:rsid w:val="0056000B"/>
  </w:style>
  <w:style w:type="character" w:customStyle="1" w:styleId="apple-converted-space">
    <w:name w:val="apple-converted-space"/>
    <w:basedOn w:val="DefaultParagraphFont"/>
    <w:rsid w:val="0056000B"/>
  </w:style>
  <w:style w:type="character" w:customStyle="1" w:styleId="Heading1Char">
    <w:name w:val="Heading 1 Char"/>
    <w:basedOn w:val="DefaultParagraphFont"/>
    <w:link w:val="Heading1"/>
    <w:rsid w:val="00F06906"/>
    <w:rPr>
      <w:rFonts w:ascii="Book Antiqua" w:hAnsi="Book Antiqua"/>
      <w:b/>
      <w:sz w:val="22"/>
    </w:rPr>
  </w:style>
  <w:style w:type="paragraph" w:styleId="ListParagraph">
    <w:name w:val="List Paragraph"/>
    <w:basedOn w:val="Normal"/>
    <w:uiPriority w:val="34"/>
    <w:qFormat/>
    <w:rsid w:val="00B35C57"/>
    <w:pPr>
      <w:ind w:left="720"/>
      <w:contextualSpacing/>
    </w:pPr>
    <w:rPr>
      <w:sz w:val="20"/>
      <w:szCs w:val="20"/>
    </w:rPr>
  </w:style>
  <w:style w:type="character" w:customStyle="1" w:styleId="UnresolvedMention1">
    <w:name w:val="Unresolved Mention1"/>
    <w:basedOn w:val="DefaultParagraphFont"/>
    <w:uiPriority w:val="99"/>
    <w:semiHidden/>
    <w:unhideWhenUsed/>
    <w:rsid w:val="005D5595"/>
    <w:rPr>
      <w:color w:val="808080"/>
      <w:shd w:val="clear" w:color="auto" w:fill="E6E6E6"/>
    </w:rPr>
  </w:style>
  <w:style w:type="character" w:customStyle="1" w:styleId="UnresolvedMention2">
    <w:name w:val="Unresolved Mention2"/>
    <w:basedOn w:val="DefaultParagraphFont"/>
    <w:uiPriority w:val="99"/>
    <w:semiHidden/>
    <w:unhideWhenUsed/>
    <w:rsid w:val="00CB0968"/>
    <w:rPr>
      <w:color w:val="605E5C"/>
      <w:shd w:val="clear" w:color="auto" w:fill="E1DFDD"/>
    </w:rPr>
  </w:style>
  <w:style w:type="character" w:customStyle="1" w:styleId="highwire-cite-metadata-volume">
    <w:name w:val="highwire-cite-metadata-volume"/>
    <w:basedOn w:val="DefaultParagraphFont"/>
    <w:rsid w:val="007B7AFC"/>
  </w:style>
  <w:style w:type="character" w:customStyle="1" w:styleId="highwire-cite-metadata-issue">
    <w:name w:val="highwire-cite-metadata-issue"/>
    <w:basedOn w:val="DefaultParagraphFont"/>
    <w:rsid w:val="007B7AFC"/>
  </w:style>
  <w:style w:type="character" w:customStyle="1" w:styleId="highwire-cite-metadata-pages">
    <w:name w:val="highwire-cite-metadata-pages"/>
    <w:basedOn w:val="DefaultParagraphFont"/>
    <w:rsid w:val="007B7AFC"/>
  </w:style>
  <w:style w:type="character" w:customStyle="1" w:styleId="highwire-cite-metadata-doi">
    <w:name w:val="highwire-cite-metadata-doi"/>
    <w:basedOn w:val="DefaultParagraphFont"/>
    <w:rsid w:val="007B7AFC"/>
  </w:style>
  <w:style w:type="character" w:styleId="UnresolvedMention">
    <w:name w:val="Unresolved Mention"/>
    <w:basedOn w:val="DefaultParagraphFont"/>
    <w:uiPriority w:val="99"/>
    <w:semiHidden/>
    <w:unhideWhenUsed/>
    <w:rsid w:val="005040D0"/>
    <w:rPr>
      <w:color w:val="605E5C"/>
      <w:shd w:val="clear" w:color="auto" w:fill="E1DFDD"/>
    </w:rPr>
  </w:style>
  <w:style w:type="character" w:customStyle="1" w:styleId="FootnoteTextChar">
    <w:name w:val="Footnote Text Char"/>
    <w:aliases w:val="fn Char,ft Char,figure or table Char,F1 Char"/>
    <w:basedOn w:val="DefaultParagraphFont"/>
    <w:link w:val="FootnoteText"/>
    <w:uiPriority w:val="99"/>
    <w:rsid w:val="00042468"/>
    <w:rPr>
      <w:rFonts w:ascii="Courier" w:hAnsi="Courier"/>
      <w:noProof/>
    </w:rPr>
  </w:style>
  <w:style w:type="paragraph" w:styleId="Bibliography">
    <w:name w:val="Bibliography"/>
    <w:basedOn w:val="Normal"/>
    <w:next w:val="Normal"/>
    <w:uiPriority w:val="37"/>
    <w:semiHidden/>
    <w:unhideWhenUsed/>
    <w:rsid w:val="002B7F19"/>
  </w:style>
  <w:style w:type="character" w:styleId="CommentReference">
    <w:name w:val="annotation reference"/>
    <w:basedOn w:val="DefaultParagraphFont"/>
    <w:uiPriority w:val="99"/>
    <w:semiHidden/>
    <w:unhideWhenUsed/>
    <w:rsid w:val="002A36FD"/>
    <w:rPr>
      <w:sz w:val="16"/>
      <w:szCs w:val="16"/>
    </w:rPr>
  </w:style>
  <w:style w:type="paragraph" w:styleId="CommentText">
    <w:name w:val="annotation text"/>
    <w:basedOn w:val="Normal"/>
    <w:link w:val="CommentTextChar"/>
    <w:uiPriority w:val="99"/>
    <w:unhideWhenUsed/>
    <w:rsid w:val="002A36FD"/>
    <w:rPr>
      <w:sz w:val="20"/>
      <w:szCs w:val="20"/>
    </w:rPr>
  </w:style>
  <w:style w:type="character" w:customStyle="1" w:styleId="CommentTextChar">
    <w:name w:val="Comment Text Char"/>
    <w:basedOn w:val="DefaultParagraphFont"/>
    <w:link w:val="CommentText"/>
    <w:uiPriority w:val="99"/>
    <w:rsid w:val="002A36FD"/>
  </w:style>
  <w:style w:type="character" w:customStyle="1" w:styleId="anchor-text">
    <w:name w:val="anchor-text"/>
    <w:basedOn w:val="DefaultParagraphFont"/>
    <w:rsid w:val="00550D01"/>
  </w:style>
  <w:style w:type="paragraph" w:customStyle="1" w:styleId="dx-doi">
    <w:name w:val="dx-doi"/>
    <w:basedOn w:val="Normal"/>
    <w:rsid w:val="00550D01"/>
    <w:pPr>
      <w:spacing w:before="100" w:beforeAutospacing="1" w:after="100" w:afterAutospacing="1"/>
    </w:pPr>
  </w:style>
  <w:style w:type="character" w:customStyle="1" w:styleId="field-content">
    <w:name w:val="field-content"/>
    <w:basedOn w:val="DefaultParagraphFont"/>
    <w:rsid w:val="00F1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35">
      <w:bodyDiv w:val="1"/>
      <w:marLeft w:val="0"/>
      <w:marRight w:val="0"/>
      <w:marTop w:val="0"/>
      <w:marBottom w:val="0"/>
      <w:divBdr>
        <w:top w:val="none" w:sz="0" w:space="0" w:color="auto"/>
        <w:left w:val="none" w:sz="0" w:space="0" w:color="auto"/>
        <w:bottom w:val="none" w:sz="0" w:space="0" w:color="auto"/>
        <w:right w:val="none" w:sz="0" w:space="0" w:color="auto"/>
      </w:divBdr>
    </w:div>
    <w:div w:id="54355755">
      <w:bodyDiv w:val="1"/>
      <w:marLeft w:val="0"/>
      <w:marRight w:val="0"/>
      <w:marTop w:val="0"/>
      <w:marBottom w:val="0"/>
      <w:divBdr>
        <w:top w:val="none" w:sz="0" w:space="0" w:color="auto"/>
        <w:left w:val="none" w:sz="0" w:space="0" w:color="auto"/>
        <w:bottom w:val="none" w:sz="0" w:space="0" w:color="auto"/>
        <w:right w:val="none" w:sz="0" w:space="0" w:color="auto"/>
      </w:divBdr>
    </w:div>
    <w:div w:id="69618109">
      <w:bodyDiv w:val="1"/>
      <w:marLeft w:val="0"/>
      <w:marRight w:val="0"/>
      <w:marTop w:val="0"/>
      <w:marBottom w:val="0"/>
      <w:divBdr>
        <w:top w:val="none" w:sz="0" w:space="0" w:color="auto"/>
        <w:left w:val="none" w:sz="0" w:space="0" w:color="auto"/>
        <w:bottom w:val="none" w:sz="0" w:space="0" w:color="auto"/>
        <w:right w:val="none" w:sz="0" w:space="0" w:color="auto"/>
      </w:divBdr>
    </w:div>
    <w:div w:id="228226834">
      <w:bodyDiv w:val="1"/>
      <w:marLeft w:val="0"/>
      <w:marRight w:val="0"/>
      <w:marTop w:val="0"/>
      <w:marBottom w:val="0"/>
      <w:divBdr>
        <w:top w:val="none" w:sz="0" w:space="0" w:color="auto"/>
        <w:left w:val="none" w:sz="0" w:space="0" w:color="auto"/>
        <w:bottom w:val="none" w:sz="0" w:space="0" w:color="auto"/>
        <w:right w:val="none" w:sz="0" w:space="0" w:color="auto"/>
      </w:divBdr>
    </w:div>
    <w:div w:id="231240426">
      <w:bodyDiv w:val="1"/>
      <w:marLeft w:val="0"/>
      <w:marRight w:val="0"/>
      <w:marTop w:val="0"/>
      <w:marBottom w:val="0"/>
      <w:divBdr>
        <w:top w:val="none" w:sz="0" w:space="0" w:color="auto"/>
        <w:left w:val="none" w:sz="0" w:space="0" w:color="auto"/>
        <w:bottom w:val="none" w:sz="0" w:space="0" w:color="auto"/>
        <w:right w:val="none" w:sz="0" w:space="0" w:color="auto"/>
      </w:divBdr>
    </w:div>
    <w:div w:id="242105652">
      <w:bodyDiv w:val="1"/>
      <w:marLeft w:val="0"/>
      <w:marRight w:val="0"/>
      <w:marTop w:val="0"/>
      <w:marBottom w:val="0"/>
      <w:divBdr>
        <w:top w:val="none" w:sz="0" w:space="0" w:color="auto"/>
        <w:left w:val="none" w:sz="0" w:space="0" w:color="auto"/>
        <w:bottom w:val="none" w:sz="0" w:space="0" w:color="auto"/>
        <w:right w:val="none" w:sz="0" w:space="0" w:color="auto"/>
      </w:divBdr>
    </w:div>
    <w:div w:id="242180839">
      <w:bodyDiv w:val="1"/>
      <w:marLeft w:val="0"/>
      <w:marRight w:val="0"/>
      <w:marTop w:val="0"/>
      <w:marBottom w:val="0"/>
      <w:divBdr>
        <w:top w:val="none" w:sz="0" w:space="0" w:color="auto"/>
        <w:left w:val="none" w:sz="0" w:space="0" w:color="auto"/>
        <w:bottom w:val="none" w:sz="0" w:space="0" w:color="auto"/>
        <w:right w:val="none" w:sz="0" w:space="0" w:color="auto"/>
      </w:divBdr>
    </w:div>
    <w:div w:id="336730532">
      <w:bodyDiv w:val="1"/>
      <w:marLeft w:val="0"/>
      <w:marRight w:val="0"/>
      <w:marTop w:val="0"/>
      <w:marBottom w:val="0"/>
      <w:divBdr>
        <w:top w:val="none" w:sz="0" w:space="0" w:color="auto"/>
        <w:left w:val="none" w:sz="0" w:space="0" w:color="auto"/>
        <w:bottom w:val="none" w:sz="0" w:space="0" w:color="auto"/>
        <w:right w:val="none" w:sz="0" w:space="0" w:color="auto"/>
      </w:divBdr>
    </w:div>
    <w:div w:id="353576516">
      <w:bodyDiv w:val="1"/>
      <w:marLeft w:val="0"/>
      <w:marRight w:val="0"/>
      <w:marTop w:val="0"/>
      <w:marBottom w:val="0"/>
      <w:divBdr>
        <w:top w:val="none" w:sz="0" w:space="0" w:color="auto"/>
        <w:left w:val="none" w:sz="0" w:space="0" w:color="auto"/>
        <w:bottom w:val="none" w:sz="0" w:space="0" w:color="auto"/>
        <w:right w:val="none" w:sz="0" w:space="0" w:color="auto"/>
      </w:divBdr>
    </w:div>
    <w:div w:id="449009142">
      <w:bodyDiv w:val="1"/>
      <w:marLeft w:val="0"/>
      <w:marRight w:val="0"/>
      <w:marTop w:val="0"/>
      <w:marBottom w:val="0"/>
      <w:divBdr>
        <w:top w:val="none" w:sz="0" w:space="0" w:color="auto"/>
        <w:left w:val="none" w:sz="0" w:space="0" w:color="auto"/>
        <w:bottom w:val="none" w:sz="0" w:space="0" w:color="auto"/>
        <w:right w:val="none" w:sz="0" w:space="0" w:color="auto"/>
      </w:divBdr>
    </w:div>
    <w:div w:id="461070876">
      <w:bodyDiv w:val="1"/>
      <w:marLeft w:val="0"/>
      <w:marRight w:val="0"/>
      <w:marTop w:val="0"/>
      <w:marBottom w:val="0"/>
      <w:divBdr>
        <w:top w:val="none" w:sz="0" w:space="0" w:color="auto"/>
        <w:left w:val="none" w:sz="0" w:space="0" w:color="auto"/>
        <w:bottom w:val="none" w:sz="0" w:space="0" w:color="auto"/>
        <w:right w:val="none" w:sz="0" w:space="0" w:color="auto"/>
      </w:divBdr>
    </w:div>
    <w:div w:id="478305675">
      <w:bodyDiv w:val="1"/>
      <w:marLeft w:val="0"/>
      <w:marRight w:val="0"/>
      <w:marTop w:val="0"/>
      <w:marBottom w:val="0"/>
      <w:divBdr>
        <w:top w:val="none" w:sz="0" w:space="0" w:color="auto"/>
        <w:left w:val="none" w:sz="0" w:space="0" w:color="auto"/>
        <w:bottom w:val="none" w:sz="0" w:space="0" w:color="auto"/>
        <w:right w:val="none" w:sz="0" w:space="0" w:color="auto"/>
      </w:divBdr>
    </w:div>
    <w:div w:id="484785443">
      <w:bodyDiv w:val="1"/>
      <w:marLeft w:val="300"/>
      <w:marRight w:val="300"/>
      <w:marTop w:val="300"/>
      <w:marBottom w:val="300"/>
      <w:divBdr>
        <w:top w:val="none" w:sz="0" w:space="0" w:color="auto"/>
        <w:left w:val="none" w:sz="0" w:space="0" w:color="auto"/>
        <w:bottom w:val="none" w:sz="0" w:space="0" w:color="auto"/>
        <w:right w:val="none" w:sz="0" w:space="0" w:color="auto"/>
      </w:divBdr>
    </w:div>
    <w:div w:id="572007267">
      <w:bodyDiv w:val="1"/>
      <w:marLeft w:val="0"/>
      <w:marRight w:val="0"/>
      <w:marTop w:val="0"/>
      <w:marBottom w:val="0"/>
      <w:divBdr>
        <w:top w:val="none" w:sz="0" w:space="0" w:color="auto"/>
        <w:left w:val="none" w:sz="0" w:space="0" w:color="auto"/>
        <w:bottom w:val="none" w:sz="0" w:space="0" w:color="auto"/>
        <w:right w:val="none" w:sz="0" w:space="0" w:color="auto"/>
      </w:divBdr>
    </w:div>
    <w:div w:id="637882809">
      <w:bodyDiv w:val="1"/>
      <w:marLeft w:val="0"/>
      <w:marRight w:val="0"/>
      <w:marTop w:val="0"/>
      <w:marBottom w:val="0"/>
      <w:divBdr>
        <w:top w:val="none" w:sz="0" w:space="0" w:color="auto"/>
        <w:left w:val="none" w:sz="0" w:space="0" w:color="auto"/>
        <w:bottom w:val="none" w:sz="0" w:space="0" w:color="auto"/>
        <w:right w:val="none" w:sz="0" w:space="0" w:color="auto"/>
      </w:divBdr>
    </w:div>
    <w:div w:id="643238721">
      <w:bodyDiv w:val="1"/>
      <w:marLeft w:val="0"/>
      <w:marRight w:val="0"/>
      <w:marTop w:val="0"/>
      <w:marBottom w:val="0"/>
      <w:divBdr>
        <w:top w:val="none" w:sz="0" w:space="0" w:color="auto"/>
        <w:left w:val="none" w:sz="0" w:space="0" w:color="auto"/>
        <w:bottom w:val="none" w:sz="0" w:space="0" w:color="auto"/>
        <w:right w:val="none" w:sz="0" w:space="0" w:color="auto"/>
      </w:divBdr>
    </w:div>
    <w:div w:id="688723482">
      <w:bodyDiv w:val="1"/>
      <w:marLeft w:val="0"/>
      <w:marRight w:val="0"/>
      <w:marTop w:val="0"/>
      <w:marBottom w:val="0"/>
      <w:divBdr>
        <w:top w:val="none" w:sz="0" w:space="0" w:color="auto"/>
        <w:left w:val="none" w:sz="0" w:space="0" w:color="auto"/>
        <w:bottom w:val="none" w:sz="0" w:space="0" w:color="auto"/>
        <w:right w:val="none" w:sz="0" w:space="0" w:color="auto"/>
      </w:divBdr>
    </w:div>
    <w:div w:id="713846222">
      <w:bodyDiv w:val="1"/>
      <w:marLeft w:val="0"/>
      <w:marRight w:val="0"/>
      <w:marTop w:val="0"/>
      <w:marBottom w:val="0"/>
      <w:divBdr>
        <w:top w:val="none" w:sz="0" w:space="0" w:color="auto"/>
        <w:left w:val="none" w:sz="0" w:space="0" w:color="auto"/>
        <w:bottom w:val="none" w:sz="0" w:space="0" w:color="auto"/>
        <w:right w:val="none" w:sz="0" w:space="0" w:color="auto"/>
      </w:divBdr>
    </w:div>
    <w:div w:id="742339433">
      <w:bodyDiv w:val="1"/>
      <w:marLeft w:val="0"/>
      <w:marRight w:val="0"/>
      <w:marTop w:val="0"/>
      <w:marBottom w:val="0"/>
      <w:divBdr>
        <w:top w:val="none" w:sz="0" w:space="0" w:color="auto"/>
        <w:left w:val="none" w:sz="0" w:space="0" w:color="auto"/>
        <w:bottom w:val="none" w:sz="0" w:space="0" w:color="auto"/>
        <w:right w:val="none" w:sz="0" w:space="0" w:color="auto"/>
      </w:divBdr>
    </w:div>
    <w:div w:id="850723692">
      <w:bodyDiv w:val="1"/>
      <w:marLeft w:val="0"/>
      <w:marRight w:val="0"/>
      <w:marTop w:val="0"/>
      <w:marBottom w:val="0"/>
      <w:divBdr>
        <w:top w:val="none" w:sz="0" w:space="0" w:color="auto"/>
        <w:left w:val="none" w:sz="0" w:space="0" w:color="auto"/>
        <w:bottom w:val="none" w:sz="0" w:space="0" w:color="auto"/>
        <w:right w:val="none" w:sz="0" w:space="0" w:color="auto"/>
      </w:divBdr>
    </w:div>
    <w:div w:id="861355737">
      <w:bodyDiv w:val="1"/>
      <w:marLeft w:val="0"/>
      <w:marRight w:val="0"/>
      <w:marTop w:val="0"/>
      <w:marBottom w:val="0"/>
      <w:divBdr>
        <w:top w:val="none" w:sz="0" w:space="0" w:color="auto"/>
        <w:left w:val="none" w:sz="0" w:space="0" w:color="auto"/>
        <w:bottom w:val="none" w:sz="0" w:space="0" w:color="auto"/>
        <w:right w:val="none" w:sz="0" w:space="0" w:color="auto"/>
      </w:divBdr>
    </w:div>
    <w:div w:id="927541886">
      <w:bodyDiv w:val="1"/>
      <w:marLeft w:val="0"/>
      <w:marRight w:val="0"/>
      <w:marTop w:val="0"/>
      <w:marBottom w:val="0"/>
      <w:divBdr>
        <w:top w:val="none" w:sz="0" w:space="0" w:color="auto"/>
        <w:left w:val="none" w:sz="0" w:space="0" w:color="auto"/>
        <w:bottom w:val="none" w:sz="0" w:space="0" w:color="auto"/>
        <w:right w:val="none" w:sz="0" w:space="0" w:color="auto"/>
      </w:divBdr>
    </w:div>
    <w:div w:id="963119378">
      <w:bodyDiv w:val="1"/>
      <w:marLeft w:val="0"/>
      <w:marRight w:val="0"/>
      <w:marTop w:val="0"/>
      <w:marBottom w:val="0"/>
      <w:divBdr>
        <w:top w:val="none" w:sz="0" w:space="0" w:color="auto"/>
        <w:left w:val="none" w:sz="0" w:space="0" w:color="auto"/>
        <w:bottom w:val="none" w:sz="0" w:space="0" w:color="auto"/>
        <w:right w:val="none" w:sz="0" w:space="0" w:color="auto"/>
      </w:divBdr>
    </w:div>
    <w:div w:id="972171609">
      <w:bodyDiv w:val="1"/>
      <w:marLeft w:val="0"/>
      <w:marRight w:val="0"/>
      <w:marTop w:val="0"/>
      <w:marBottom w:val="0"/>
      <w:divBdr>
        <w:top w:val="none" w:sz="0" w:space="0" w:color="auto"/>
        <w:left w:val="none" w:sz="0" w:space="0" w:color="auto"/>
        <w:bottom w:val="none" w:sz="0" w:space="0" w:color="auto"/>
        <w:right w:val="none" w:sz="0" w:space="0" w:color="auto"/>
      </w:divBdr>
    </w:div>
    <w:div w:id="1015225963">
      <w:bodyDiv w:val="1"/>
      <w:marLeft w:val="0"/>
      <w:marRight w:val="0"/>
      <w:marTop w:val="0"/>
      <w:marBottom w:val="0"/>
      <w:divBdr>
        <w:top w:val="none" w:sz="0" w:space="0" w:color="auto"/>
        <w:left w:val="none" w:sz="0" w:space="0" w:color="auto"/>
        <w:bottom w:val="none" w:sz="0" w:space="0" w:color="auto"/>
        <w:right w:val="none" w:sz="0" w:space="0" w:color="auto"/>
      </w:divBdr>
    </w:div>
    <w:div w:id="1022170942">
      <w:bodyDiv w:val="1"/>
      <w:marLeft w:val="0"/>
      <w:marRight w:val="0"/>
      <w:marTop w:val="0"/>
      <w:marBottom w:val="0"/>
      <w:divBdr>
        <w:top w:val="none" w:sz="0" w:space="0" w:color="auto"/>
        <w:left w:val="none" w:sz="0" w:space="0" w:color="auto"/>
        <w:bottom w:val="none" w:sz="0" w:space="0" w:color="auto"/>
        <w:right w:val="none" w:sz="0" w:space="0" w:color="auto"/>
      </w:divBdr>
      <w:divsChild>
        <w:div w:id="695883870">
          <w:marLeft w:val="0"/>
          <w:marRight w:val="0"/>
          <w:marTop w:val="0"/>
          <w:marBottom w:val="0"/>
          <w:divBdr>
            <w:top w:val="none" w:sz="0" w:space="0" w:color="auto"/>
            <w:left w:val="none" w:sz="0" w:space="0" w:color="auto"/>
            <w:bottom w:val="none" w:sz="0" w:space="0" w:color="auto"/>
            <w:right w:val="none" w:sz="0" w:space="0" w:color="auto"/>
          </w:divBdr>
        </w:div>
      </w:divsChild>
    </w:div>
    <w:div w:id="1051534413">
      <w:bodyDiv w:val="1"/>
      <w:marLeft w:val="0"/>
      <w:marRight w:val="0"/>
      <w:marTop w:val="0"/>
      <w:marBottom w:val="0"/>
      <w:divBdr>
        <w:top w:val="none" w:sz="0" w:space="0" w:color="auto"/>
        <w:left w:val="none" w:sz="0" w:space="0" w:color="auto"/>
        <w:bottom w:val="none" w:sz="0" w:space="0" w:color="auto"/>
        <w:right w:val="none" w:sz="0" w:space="0" w:color="auto"/>
      </w:divBdr>
      <w:divsChild>
        <w:div w:id="161023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859193">
              <w:marLeft w:val="0"/>
              <w:marRight w:val="0"/>
              <w:marTop w:val="0"/>
              <w:marBottom w:val="0"/>
              <w:divBdr>
                <w:top w:val="none" w:sz="0" w:space="0" w:color="auto"/>
                <w:left w:val="none" w:sz="0" w:space="0" w:color="auto"/>
                <w:bottom w:val="none" w:sz="0" w:space="0" w:color="auto"/>
                <w:right w:val="none" w:sz="0" w:space="0" w:color="auto"/>
              </w:divBdr>
              <w:divsChild>
                <w:div w:id="1798140365">
                  <w:marLeft w:val="0"/>
                  <w:marRight w:val="0"/>
                  <w:marTop w:val="0"/>
                  <w:marBottom w:val="0"/>
                  <w:divBdr>
                    <w:top w:val="none" w:sz="0" w:space="0" w:color="auto"/>
                    <w:left w:val="none" w:sz="0" w:space="0" w:color="auto"/>
                    <w:bottom w:val="none" w:sz="0" w:space="0" w:color="auto"/>
                    <w:right w:val="none" w:sz="0" w:space="0" w:color="auto"/>
                  </w:divBdr>
                  <w:divsChild>
                    <w:div w:id="20435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6466">
      <w:bodyDiv w:val="1"/>
      <w:marLeft w:val="0"/>
      <w:marRight w:val="0"/>
      <w:marTop w:val="0"/>
      <w:marBottom w:val="0"/>
      <w:divBdr>
        <w:top w:val="none" w:sz="0" w:space="0" w:color="auto"/>
        <w:left w:val="none" w:sz="0" w:space="0" w:color="auto"/>
        <w:bottom w:val="none" w:sz="0" w:space="0" w:color="auto"/>
        <w:right w:val="none" w:sz="0" w:space="0" w:color="auto"/>
      </w:divBdr>
      <w:divsChild>
        <w:div w:id="151455069">
          <w:marLeft w:val="0"/>
          <w:marRight w:val="0"/>
          <w:marTop w:val="0"/>
          <w:marBottom w:val="0"/>
          <w:divBdr>
            <w:top w:val="none" w:sz="0" w:space="0" w:color="auto"/>
            <w:left w:val="none" w:sz="0" w:space="0" w:color="auto"/>
            <w:bottom w:val="none" w:sz="0" w:space="0" w:color="auto"/>
            <w:right w:val="none" w:sz="0" w:space="0" w:color="auto"/>
          </w:divBdr>
        </w:div>
      </w:divsChild>
    </w:div>
    <w:div w:id="1091315701">
      <w:bodyDiv w:val="1"/>
      <w:marLeft w:val="0"/>
      <w:marRight w:val="0"/>
      <w:marTop w:val="0"/>
      <w:marBottom w:val="0"/>
      <w:divBdr>
        <w:top w:val="none" w:sz="0" w:space="0" w:color="auto"/>
        <w:left w:val="none" w:sz="0" w:space="0" w:color="auto"/>
        <w:bottom w:val="none" w:sz="0" w:space="0" w:color="auto"/>
        <w:right w:val="none" w:sz="0" w:space="0" w:color="auto"/>
      </w:divBdr>
    </w:div>
    <w:div w:id="1091927094">
      <w:bodyDiv w:val="1"/>
      <w:marLeft w:val="0"/>
      <w:marRight w:val="0"/>
      <w:marTop w:val="0"/>
      <w:marBottom w:val="0"/>
      <w:divBdr>
        <w:top w:val="none" w:sz="0" w:space="0" w:color="auto"/>
        <w:left w:val="none" w:sz="0" w:space="0" w:color="auto"/>
        <w:bottom w:val="none" w:sz="0" w:space="0" w:color="auto"/>
        <w:right w:val="none" w:sz="0" w:space="0" w:color="auto"/>
      </w:divBdr>
    </w:div>
    <w:div w:id="1154103837">
      <w:bodyDiv w:val="1"/>
      <w:marLeft w:val="0"/>
      <w:marRight w:val="0"/>
      <w:marTop w:val="0"/>
      <w:marBottom w:val="0"/>
      <w:divBdr>
        <w:top w:val="none" w:sz="0" w:space="0" w:color="auto"/>
        <w:left w:val="none" w:sz="0" w:space="0" w:color="auto"/>
        <w:bottom w:val="none" w:sz="0" w:space="0" w:color="auto"/>
        <w:right w:val="none" w:sz="0" w:space="0" w:color="auto"/>
      </w:divBdr>
    </w:div>
    <w:div w:id="1204754470">
      <w:bodyDiv w:val="1"/>
      <w:marLeft w:val="0"/>
      <w:marRight w:val="0"/>
      <w:marTop w:val="0"/>
      <w:marBottom w:val="0"/>
      <w:divBdr>
        <w:top w:val="none" w:sz="0" w:space="0" w:color="auto"/>
        <w:left w:val="none" w:sz="0" w:space="0" w:color="auto"/>
        <w:bottom w:val="none" w:sz="0" w:space="0" w:color="auto"/>
        <w:right w:val="none" w:sz="0" w:space="0" w:color="auto"/>
      </w:divBdr>
    </w:div>
    <w:div w:id="1245921160">
      <w:bodyDiv w:val="1"/>
      <w:marLeft w:val="0"/>
      <w:marRight w:val="0"/>
      <w:marTop w:val="0"/>
      <w:marBottom w:val="0"/>
      <w:divBdr>
        <w:top w:val="none" w:sz="0" w:space="0" w:color="auto"/>
        <w:left w:val="none" w:sz="0" w:space="0" w:color="auto"/>
        <w:bottom w:val="none" w:sz="0" w:space="0" w:color="auto"/>
        <w:right w:val="none" w:sz="0" w:space="0" w:color="auto"/>
      </w:divBdr>
    </w:div>
    <w:div w:id="1281184264">
      <w:bodyDiv w:val="1"/>
      <w:marLeft w:val="0"/>
      <w:marRight w:val="0"/>
      <w:marTop w:val="0"/>
      <w:marBottom w:val="0"/>
      <w:divBdr>
        <w:top w:val="none" w:sz="0" w:space="0" w:color="auto"/>
        <w:left w:val="none" w:sz="0" w:space="0" w:color="auto"/>
        <w:bottom w:val="none" w:sz="0" w:space="0" w:color="auto"/>
        <w:right w:val="none" w:sz="0" w:space="0" w:color="auto"/>
      </w:divBdr>
    </w:div>
    <w:div w:id="1319074550">
      <w:bodyDiv w:val="1"/>
      <w:marLeft w:val="0"/>
      <w:marRight w:val="0"/>
      <w:marTop w:val="0"/>
      <w:marBottom w:val="0"/>
      <w:divBdr>
        <w:top w:val="none" w:sz="0" w:space="0" w:color="auto"/>
        <w:left w:val="none" w:sz="0" w:space="0" w:color="auto"/>
        <w:bottom w:val="none" w:sz="0" w:space="0" w:color="auto"/>
        <w:right w:val="none" w:sz="0" w:space="0" w:color="auto"/>
      </w:divBdr>
    </w:div>
    <w:div w:id="1347557292">
      <w:bodyDiv w:val="1"/>
      <w:marLeft w:val="0"/>
      <w:marRight w:val="0"/>
      <w:marTop w:val="0"/>
      <w:marBottom w:val="0"/>
      <w:divBdr>
        <w:top w:val="none" w:sz="0" w:space="0" w:color="auto"/>
        <w:left w:val="none" w:sz="0" w:space="0" w:color="auto"/>
        <w:bottom w:val="none" w:sz="0" w:space="0" w:color="auto"/>
        <w:right w:val="none" w:sz="0" w:space="0" w:color="auto"/>
      </w:divBdr>
    </w:div>
    <w:div w:id="1392925421">
      <w:bodyDiv w:val="1"/>
      <w:marLeft w:val="0"/>
      <w:marRight w:val="0"/>
      <w:marTop w:val="0"/>
      <w:marBottom w:val="0"/>
      <w:divBdr>
        <w:top w:val="none" w:sz="0" w:space="0" w:color="auto"/>
        <w:left w:val="none" w:sz="0" w:space="0" w:color="auto"/>
        <w:bottom w:val="none" w:sz="0" w:space="0" w:color="auto"/>
        <w:right w:val="none" w:sz="0" w:space="0" w:color="auto"/>
      </w:divBdr>
    </w:div>
    <w:div w:id="1420249431">
      <w:bodyDiv w:val="1"/>
      <w:marLeft w:val="0"/>
      <w:marRight w:val="0"/>
      <w:marTop w:val="0"/>
      <w:marBottom w:val="0"/>
      <w:divBdr>
        <w:top w:val="none" w:sz="0" w:space="0" w:color="auto"/>
        <w:left w:val="none" w:sz="0" w:space="0" w:color="auto"/>
        <w:bottom w:val="none" w:sz="0" w:space="0" w:color="auto"/>
        <w:right w:val="none" w:sz="0" w:space="0" w:color="auto"/>
      </w:divBdr>
      <w:divsChild>
        <w:div w:id="1873573655">
          <w:marLeft w:val="0"/>
          <w:marRight w:val="0"/>
          <w:marTop w:val="0"/>
          <w:marBottom w:val="0"/>
          <w:divBdr>
            <w:top w:val="none" w:sz="0" w:space="0" w:color="auto"/>
            <w:left w:val="none" w:sz="0" w:space="0" w:color="auto"/>
            <w:bottom w:val="none" w:sz="0" w:space="0" w:color="auto"/>
            <w:right w:val="none" w:sz="0" w:space="0" w:color="auto"/>
          </w:divBdr>
        </w:div>
      </w:divsChild>
    </w:div>
    <w:div w:id="1496802797">
      <w:bodyDiv w:val="1"/>
      <w:marLeft w:val="0"/>
      <w:marRight w:val="0"/>
      <w:marTop w:val="0"/>
      <w:marBottom w:val="0"/>
      <w:divBdr>
        <w:top w:val="none" w:sz="0" w:space="0" w:color="auto"/>
        <w:left w:val="none" w:sz="0" w:space="0" w:color="auto"/>
        <w:bottom w:val="none" w:sz="0" w:space="0" w:color="auto"/>
        <w:right w:val="none" w:sz="0" w:space="0" w:color="auto"/>
      </w:divBdr>
    </w:div>
    <w:div w:id="1500389329">
      <w:bodyDiv w:val="1"/>
      <w:marLeft w:val="0"/>
      <w:marRight w:val="0"/>
      <w:marTop w:val="0"/>
      <w:marBottom w:val="0"/>
      <w:divBdr>
        <w:top w:val="none" w:sz="0" w:space="0" w:color="auto"/>
        <w:left w:val="none" w:sz="0" w:space="0" w:color="auto"/>
        <w:bottom w:val="none" w:sz="0" w:space="0" w:color="auto"/>
        <w:right w:val="none" w:sz="0" w:space="0" w:color="auto"/>
      </w:divBdr>
    </w:div>
    <w:div w:id="1530994617">
      <w:bodyDiv w:val="1"/>
      <w:marLeft w:val="0"/>
      <w:marRight w:val="0"/>
      <w:marTop w:val="0"/>
      <w:marBottom w:val="0"/>
      <w:divBdr>
        <w:top w:val="none" w:sz="0" w:space="0" w:color="auto"/>
        <w:left w:val="none" w:sz="0" w:space="0" w:color="auto"/>
        <w:bottom w:val="none" w:sz="0" w:space="0" w:color="auto"/>
        <w:right w:val="none" w:sz="0" w:space="0" w:color="auto"/>
      </w:divBdr>
    </w:div>
    <w:div w:id="1622420310">
      <w:bodyDiv w:val="1"/>
      <w:marLeft w:val="0"/>
      <w:marRight w:val="0"/>
      <w:marTop w:val="0"/>
      <w:marBottom w:val="0"/>
      <w:divBdr>
        <w:top w:val="none" w:sz="0" w:space="0" w:color="auto"/>
        <w:left w:val="none" w:sz="0" w:space="0" w:color="auto"/>
        <w:bottom w:val="none" w:sz="0" w:space="0" w:color="auto"/>
        <w:right w:val="none" w:sz="0" w:space="0" w:color="auto"/>
      </w:divBdr>
    </w:div>
    <w:div w:id="1640259089">
      <w:bodyDiv w:val="1"/>
      <w:marLeft w:val="0"/>
      <w:marRight w:val="0"/>
      <w:marTop w:val="0"/>
      <w:marBottom w:val="0"/>
      <w:divBdr>
        <w:top w:val="none" w:sz="0" w:space="0" w:color="auto"/>
        <w:left w:val="none" w:sz="0" w:space="0" w:color="auto"/>
        <w:bottom w:val="none" w:sz="0" w:space="0" w:color="auto"/>
        <w:right w:val="none" w:sz="0" w:space="0" w:color="auto"/>
      </w:divBdr>
    </w:div>
    <w:div w:id="1694762511">
      <w:bodyDiv w:val="1"/>
      <w:marLeft w:val="0"/>
      <w:marRight w:val="0"/>
      <w:marTop w:val="0"/>
      <w:marBottom w:val="0"/>
      <w:divBdr>
        <w:top w:val="none" w:sz="0" w:space="0" w:color="auto"/>
        <w:left w:val="none" w:sz="0" w:space="0" w:color="auto"/>
        <w:bottom w:val="none" w:sz="0" w:space="0" w:color="auto"/>
        <w:right w:val="none" w:sz="0" w:space="0" w:color="auto"/>
      </w:divBdr>
      <w:divsChild>
        <w:div w:id="1576164658">
          <w:marLeft w:val="0"/>
          <w:marRight w:val="0"/>
          <w:marTop w:val="0"/>
          <w:marBottom w:val="0"/>
          <w:divBdr>
            <w:top w:val="none" w:sz="0" w:space="0" w:color="auto"/>
            <w:left w:val="none" w:sz="0" w:space="0" w:color="auto"/>
            <w:bottom w:val="none" w:sz="0" w:space="0" w:color="auto"/>
            <w:right w:val="none" w:sz="0" w:space="0" w:color="auto"/>
          </w:divBdr>
        </w:div>
      </w:divsChild>
    </w:div>
    <w:div w:id="1790472807">
      <w:bodyDiv w:val="1"/>
      <w:marLeft w:val="0"/>
      <w:marRight w:val="0"/>
      <w:marTop w:val="0"/>
      <w:marBottom w:val="0"/>
      <w:divBdr>
        <w:top w:val="none" w:sz="0" w:space="0" w:color="auto"/>
        <w:left w:val="none" w:sz="0" w:space="0" w:color="auto"/>
        <w:bottom w:val="none" w:sz="0" w:space="0" w:color="auto"/>
        <w:right w:val="none" w:sz="0" w:space="0" w:color="auto"/>
      </w:divBdr>
    </w:div>
    <w:div w:id="1882132646">
      <w:bodyDiv w:val="1"/>
      <w:marLeft w:val="0"/>
      <w:marRight w:val="0"/>
      <w:marTop w:val="0"/>
      <w:marBottom w:val="0"/>
      <w:divBdr>
        <w:top w:val="none" w:sz="0" w:space="0" w:color="auto"/>
        <w:left w:val="none" w:sz="0" w:space="0" w:color="auto"/>
        <w:bottom w:val="none" w:sz="0" w:space="0" w:color="auto"/>
        <w:right w:val="none" w:sz="0" w:space="0" w:color="auto"/>
      </w:divBdr>
    </w:div>
    <w:div w:id="1884097824">
      <w:bodyDiv w:val="1"/>
      <w:marLeft w:val="0"/>
      <w:marRight w:val="0"/>
      <w:marTop w:val="0"/>
      <w:marBottom w:val="0"/>
      <w:divBdr>
        <w:top w:val="none" w:sz="0" w:space="0" w:color="auto"/>
        <w:left w:val="none" w:sz="0" w:space="0" w:color="auto"/>
        <w:bottom w:val="none" w:sz="0" w:space="0" w:color="auto"/>
        <w:right w:val="none" w:sz="0" w:space="0" w:color="auto"/>
      </w:divBdr>
    </w:div>
    <w:div w:id="1895853842">
      <w:bodyDiv w:val="1"/>
      <w:marLeft w:val="0"/>
      <w:marRight w:val="0"/>
      <w:marTop w:val="0"/>
      <w:marBottom w:val="0"/>
      <w:divBdr>
        <w:top w:val="none" w:sz="0" w:space="0" w:color="auto"/>
        <w:left w:val="none" w:sz="0" w:space="0" w:color="auto"/>
        <w:bottom w:val="none" w:sz="0" w:space="0" w:color="auto"/>
        <w:right w:val="none" w:sz="0" w:space="0" w:color="auto"/>
      </w:divBdr>
    </w:div>
    <w:div w:id="2002612517">
      <w:bodyDiv w:val="1"/>
      <w:marLeft w:val="0"/>
      <w:marRight w:val="0"/>
      <w:marTop w:val="0"/>
      <w:marBottom w:val="0"/>
      <w:divBdr>
        <w:top w:val="none" w:sz="0" w:space="0" w:color="auto"/>
        <w:left w:val="none" w:sz="0" w:space="0" w:color="auto"/>
        <w:bottom w:val="none" w:sz="0" w:space="0" w:color="auto"/>
        <w:right w:val="none" w:sz="0" w:space="0" w:color="auto"/>
      </w:divBdr>
      <w:divsChild>
        <w:div w:id="131309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37309">
              <w:marLeft w:val="0"/>
              <w:marRight w:val="0"/>
              <w:marTop w:val="0"/>
              <w:marBottom w:val="0"/>
              <w:divBdr>
                <w:top w:val="none" w:sz="0" w:space="0" w:color="auto"/>
                <w:left w:val="none" w:sz="0" w:space="0" w:color="auto"/>
                <w:bottom w:val="none" w:sz="0" w:space="0" w:color="auto"/>
                <w:right w:val="none" w:sz="0" w:space="0" w:color="auto"/>
              </w:divBdr>
              <w:divsChild>
                <w:div w:id="3523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0.1177/0049124119852375" TargetMode="External"/><Relationship Id="rId21" Type="http://schemas.openxmlformats.org/officeDocument/2006/relationships/hyperlink" Target="https://detroit.chalkbeat.org/2020/8/6/21356332/key-questions-that-shape-the-future-of-virtual-learning-in-michigan" TargetMode="External"/><Relationship Id="rId42" Type="http://schemas.openxmlformats.org/officeDocument/2006/relationships/hyperlink" Target="http://www.chalkbeat.org/posts/us/2017/06/26/first-study-of-indianas-voucher-program-the-countrys-largest-finds-it-hurts-kids-math-skills-then-they-improve-over-time/" TargetMode="External"/><Relationship Id="rId47" Type="http://schemas.openxmlformats.org/officeDocument/2006/relationships/hyperlink" Target="https://inschoolmatters.wordpress.com/" TargetMode="External"/><Relationship Id="rId63" Type="http://schemas.openxmlformats.org/officeDocument/2006/relationships/hyperlink" Target="https://doi.org/10.1162/edfp_a_00225" TargetMode="External"/><Relationship Id="rId68" Type="http://schemas.openxmlformats.org/officeDocument/2006/relationships/hyperlink" Target="https://doi.org/10.1080/15582159.2015.1132937" TargetMode="External"/><Relationship Id="rId84" Type="http://schemas.openxmlformats.org/officeDocument/2006/relationships/hyperlink" Target="https://doi.org/10.1207/s15326977ea0303_2" TargetMode="External"/><Relationship Id="rId89" Type="http://schemas.openxmlformats.org/officeDocument/2006/relationships/hyperlink" Target="https://doi.org/10.26300/nsbq-hb21" TargetMode="External"/><Relationship Id="rId16" Type="http://schemas.openxmlformats.org/officeDocument/2006/relationships/hyperlink" Target="https://www.nytimes.com/2021/04/11/technology/remote-learning-online-school.html?action=click&amp;module=Spotlight&amp;pgtype=Homepage" TargetMode="External"/><Relationship Id="rId11" Type="http://schemas.openxmlformats.org/officeDocument/2006/relationships/hyperlink" Target="https://doi.org/10.3102/01623737231183397" TargetMode="External"/><Relationship Id="rId32" Type="http://schemas.openxmlformats.org/officeDocument/2006/relationships/hyperlink" Target="file:///Users/mberends/A%20news%20coverage/The%20Wall%20Street%20Journal%206.10.17.docx" TargetMode="External"/><Relationship Id="rId37" Type="http://schemas.openxmlformats.org/officeDocument/2006/relationships/hyperlink" Target="http://time.com/4832923/betsy-devos-trump-administration-school-choice-vouchers/http:/time.com/4832923/betsy-devos-trump-administration-school-choice-vouchers/" TargetMode="External"/><Relationship Id="rId53" Type="http://schemas.openxmlformats.org/officeDocument/2006/relationships/hyperlink" Target="http://wsbt.com/news/local/notre-dame-research-finds-students-do-as-well-at-public-schools-as-private-ones" TargetMode="External"/><Relationship Id="rId58" Type="http://schemas.openxmlformats.org/officeDocument/2006/relationships/hyperlink" Target="http://www.capoliticalreview.com/capoliticalnewsandviews/new-research-reverses-negative-findings-about-biggest-school-voucher-programs/" TargetMode="External"/><Relationship Id="rId74" Type="http://schemas.openxmlformats.org/officeDocument/2006/relationships/hyperlink" Target="https://doi.org/10.1086/651411" TargetMode="External"/><Relationship Id="rId79" Type="http://schemas.openxmlformats.org/officeDocument/2006/relationships/hyperlink" Target="https://doi.org/10.1207/s15327930pje7901_7" TargetMode="External"/><Relationship Id="rId102" Type="http://schemas.openxmlformats.org/officeDocument/2006/relationships/hyperlink" Target="http://www.ed.gov/offices/OUS/PES/schools_improvement03.pdf" TargetMode="External"/><Relationship Id="rId5" Type="http://schemas.openxmlformats.org/officeDocument/2006/relationships/webSettings" Target="webSettings.xml"/><Relationship Id="rId90" Type="http://schemas.openxmlformats.org/officeDocument/2006/relationships/hyperlink" Target="https://www.forbes.com/sites/nataliewexler/2023/04/09/dramatic-new-evidence-that-building-knowledge-can-boost-comprehension-and-close-gaps/?sh=4bc88e6b7725" TargetMode="External"/><Relationship Id="rId95" Type="http://schemas.openxmlformats.org/officeDocument/2006/relationships/hyperlink" Target="https://www.brookings.edu/blog/brown-center-chalkboard/2020/06/02/virtual-charter-schools-and-online-learning-during-covid-19/" TargetMode="External"/><Relationship Id="rId22" Type="http://schemas.openxmlformats.org/officeDocument/2006/relationships/hyperlink" Target="https://inschoolmatters.wordpress.com/2020/03/10/students-fall-behind-in-virtual-charter-schools-study-finds/" TargetMode="External"/><Relationship Id="rId27" Type="http://schemas.openxmlformats.org/officeDocument/2006/relationships/hyperlink" Target="https://doi.org/10.7758/RSF.2019.5.3.02" TargetMode="External"/><Relationship Id="rId43" Type="http://schemas.openxmlformats.org/officeDocument/2006/relationships/hyperlink" Target="https://www.chalkbeat.org/posts/us/2018/08/09/indiana-voucher-study-math-scores-drop/" TargetMode="External"/><Relationship Id="rId48" Type="http://schemas.openxmlformats.org/officeDocument/2006/relationships/hyperlink" Target="http://www.journalgazette.net/news/local/indiana/20170626/study-indiana-voucher-students-similar-in-english-down-in-math" TargetMode="External"/><Relationship Id="rId64" Type="http://schemas.openxmlformats.org/officeDocument/2006/relationships/hyperlink" Target="http://www.npr.org/sections/ed/2017/05/12/520111511/the-promise-and-peril-of-school-vouchers" TargetMode="External"/><Relationship Id="rId69" Type="http://schemas.openxmlformats.org/officeDocument/2006/relationships/hyperlink" Target="http://www.annualreviews.org/doi/pdf/10.1146/annurev-soc-073014-112340" TargetMode="External"/><Relationship Id="rId80" Type="http://schemas.openxmlformats.org/officeDocument/2006/relationships/hyperlink" Target="https://doi.org/10.1207/S15327930PJE7704_3" TargetMode="External"/><Relationship Id="rId85" Type="http://schemas.openxmlformats.org/officeDocument/2006/relationships/hyperlink" Target="https://www.jstor.org/stable/1393263" TargetMode="External"/><Relationship Id="rId12" Type="http://schemas.openxmlformats.org/officeDocument/2006/relationships/hyperlink" Target="https://doi.org/10.3102/00028312231167802" TargetMode="External"/><Relationship Id="rId17" Type="http://schemas.openxmlformats.org/officeDocument/2006/relationships/hyperlink" Target="https://www.usatoday.com/story/news/education/2020/06/29/back-to-school-reopen-online-classes/3251324001/" TargetMode="External"/><Relationship Id="rId33" Type="http://schemas.openxmlformats.org/officeDocument/2006/relationships/hyperlink" Target="http://www.latimes.com/business/hiltzik/la-fi-hiltzik-devos-vouchers-20170228-story.html" TargetMode="External"/><Relationship Id="rId38" Type="http://schemas.openxmlformats.org/officeDocument/2006/relationships/hyperlink" Target="http://www.nationalreview.com/article/448988/louisiana-indiana-voucher-studies-students-catch-after-few-years" TargetMode="External"/><Relationship Id="rId59" Type="http://schemas.openxmlformats.org/officeDocument/2006/relationships/hyperlink" Target="https://arbiteronline.com/programs-such-as-school-vouchers-hurt-vulnerable-students/" TargetMode="External"/><Relationship Id="rId103" Type="http://schemas.openxmlformats.org/officeDocument/2006/relationships/hyperlink" Target="http://www.ed.gov/offices/OUS/PES/professional_develop03.pdf" TargetMode="External"/><Relationship Id="rId20" Type="http://schemas.openxmlformats.org/officeDocument/2006/relationships/hyperlink" Target="https://chalkbeat.org/posts/in/2020/03/09/indiana-virtual-charter-schools-linked-to-a-decline-in-student-test-scores-a-new-study-shows/" TargetMode="External"/><Relationship Id="rId41" Type="http://schemas.openxmlformats.org/officeDocument/2006/relationships/hyperlink" Target="https://www.the74million.org/article/new-research-louisiana-voucher-results-swing-upward" TargetMode="External"/><Relationship Id="rId54" Type="http://schemas.openxmlformats.org/officeDocument/2006/relationships/hyperlink" Target="http://www.kentucky.com/news/local/education/article160329729.html" TargetMode="External"/><Relationship Id="rId62" Type="http://schemas.openxmlformats.org/officeDocument/2006/relationships/hyperlink" Target="https://www.wfyi.org/news/articles/study-students-math-scores-drop-in-indiana-private-school-voucher-program" TargetMode="External"/><Relationship Id="rId70" Type="http://schemas.openxmlformats.org/officeDocument/2006/relationships/hyperlink" Target="http://epa.sagepub.com/content/37/1_suppl.toc" TargetMode="External"/><Relationship Id="rId75" Type="http://schemas.openxmlformats.org/officeDocument/2006/relationships/hyperlink" Target="https://doi.org/10.1177/016146811011200405" TargetMode="External"/><Relationship Id="rId83" Type="http://schemas.openxmlformats.org/officeDocument/2006/relationships/hyperlink" Target="https://doi.org/10.2307/1164546" TargetMode="External"/><Relationship Id="rId88" Type="http://schemas.openxmlformats.org/officeDocument/2006/relationships/hyperlink" Target="https://doi.org/10.3102/00346543057004415" TargetMode="External"/><Relationship Id="rId91" Type="http://schemas.openxmlformats.org/officeDocument/2006/relationships/hyperlink" Target="https://www.edweek.org/teaching-learning/using-a-curriculum-rich-in-arts-history-and-science-led-to-big-reading-improvements/2023/04" TargetMode="External"/><Relationship Id="rId96" Type="http://schemas.openxmlformats.org/officeDocument/2006/relationships/hyperlink" Target="https://www.educationnext.org/lessons-learned-from-indiana-forum-private-school-cho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102%2F0013189X20909814" TargetMode="External"/><Relationship Id="rId23" Type="http://schemas.openxmlformats.org/officeDocument/2006/relationships/hyperlink" Target="https://beibindex.wordpress.com/2020/05/26/virtual-charter-schools-consistent-and-persistent-negative-impacts/" TargetMode="External"/><Relationship Id="rId28" Type="http://schemas.openxmlformats.org/officeDocument/2006/relationships/hyperlink" Target="https://doi.org/10.1002/pam.22086" TargetMode="External"/><Relationship Id="rId36" Type="http://schemas.openxmlformats.org/officeDocument/2006/relationships/hyperlink" Target="https://www.usnews.com/news/education-news/articles/2017-06-26/on-private-school-vouchers-a-mixed-bag-of-research" TargetMode="External"/><Relationship Id="rId49" Type="http://schemas.openxmlformats.org/officeDocument/2006/relationships/hyperlink" Target="http://www.news-sentinel.com/opinion/editorial_finally_a_study_of_voucher_program_20170627&amp;profile=1049" TargetMode="External"/><Relationship Id="rId57" Type="http://schemas.openxmlformats.org/officeDocument/2006/relationships/hyperlink" Target="https://dianeravitch.net/2018/08/" TargetMode="External"/><Relationship Id="rId106" Type="http://schemas.openxmlformats.org/officeDocument/2006/relationships/theme" Target="theme/theme1.xml"/><Relationship Id="rId10" Type="http://schemas.openxmlformats.org/officeDocument/2006/relationships/hyperlink" Target="https://www.edweek.org/policy-politics/opinion-the-2024-rhsu-edu-scholar-public-influence-rankings/2024/01" TargetMode="External"/><Relationship Id="rId31" Type="http://schemas.openxmlformats.org/officeDocument/2006/relationships/hyperlink" Target="https://www.washingtonpost.com/local/education/school-voucher-recipients-first-lose-academic-ground-later-catch-up-to-peers-studies-find/2017/06/26/d99f94b8-5a0f-11e7-a9f6-7c3296387341_story.html?utm_term=.ad6cf2f8f132" TargetMode="External"/><Relationship Id="rId44" Type="http://schemas.openxmlformats.org/officeDocument/2006/relationships/hyperlink" Target="https://www.ibj.com/articles/64371-notre-dame-study-voucher-students-experienced-math-achievement-losses" TargetMode="External"/><Relationship Id="rId52" Type="http://schemas.openxmlformats.org/officeDocument/2006/relationships/hyperlink" Target="http://wbaa.org/post/study-indiana-voucher-program-empowers-advocates-opponents" TargetMode="External"/><Relationship Id="rId60" Type="http://schemas.openxmlformats.org/officeDocument/2006/relationships/hyperlink" Target="https://www.huffingtonpost.com/entry/fort-wayne-indiana-huffpost-listen-to-america-tour_us_59e0f11ae4b04d1d518174a3" TargetMode="External"/><Relationship Id="rId65" Type="http://schemas.openxmlformats.org/officeDocument/2006/relationships/hyperlink" Target="https://inschoolmatters.wordpress.com/2016/11/18/scores-drop-when-students-move-to-private-magnet-schools/" TargetMode="External"/><Relationship Id="rId73" Type="http://schemas.openxmlformats.org/officeDocument/2006/relationships/hyperlink" Target="https://doi.org/10.1080/19345747.2010.491151" TargetMode="External"/><Relationship Id="rId78" Type="http://schemas.openxmlformats.org/officeDocument/2006/relationships/hyperlink" Target="https://doi.org/10.1016/j.rssm.2006.12.002" TargetMode="External"/><Relationship Id="rId81" Type="http://schemas.openxmlformats.org/officeDocument/2006/relationships/hyperlink" Target="https://doi.org/10.2307/3090282" TargetMode="External"/><Relationship Id="rId86" Type="http://schemas.openxmlformats.org/officeDocument/2006/relationships/hyperlink" Target="https://doi.org/10.3102/00028312032004687" TargetMode="External"/><Relationship Id="rId94" Type="http://schemas.openxmlformats.org/officeDocument/2006/relationships/hyperlink" Target="https://kappanonline.org/current-landscape-school-choice-united-states-vouchers-charter-schools-berends/" TargetMode="External"/><Relationship Id="rId99" Type="http://schemas.openxmlformats.org/officeDocument/2006/relationships/hyperlink" Target="http://ies.ed.gov/ncee/edlabs" TargetMode="External"/><Relationship Id="rId101" Type="http://schemas.openxmlformats.org/officeDocument/2006/relationships/hyperlink" Target="http://www.ed.gov/offices/OUS/PES/title1_service03.pdf" TargetMode="External"/><Relationship Id="rId4" Type="http://schemas.openxmlformats.org/officeDocument/2006/relationships/settings" Target="settings.xml"/><Relationship Id="rId9" Type="http://schemas.openxmlformats.org/officeDocument/2006/relationships/hyperlink" Target="https://orcid.org/0000-0002-1281-8649?lang=en" TargetMode="External"/><Relationship Id="rId13" Type="http://schemas.openxmlformats.org/officeDocument/2006/relationships/hyperlink" Target="https://doi.org/10.1177/08959048221087212" TargetMode="External"/><Relationship Id="rId18" Type="http://schemas.openxmlformats.org/officeDocument/2006/relationships/hyperlink" Target="https://www.brookings.edu/blog/brown-center-chalkboard/2020/06/02/virtual-charter-schools-and-online-learning-during-covid-19/" TargetMode="External"/><Relationship Id="rId39" Type="http://schemas.openxmlformats.org/officeDocument/2006/relationships/hyperlink" Target="https://www.politicopro.com/education/whiteboard/2017/06/study-louisiana-voucher-students-see-drop-in-test-scores-but-some-improve-over-time-089696" TargetMode="External"/><Relationship Id="rId34" Type="http://schemas.openxmlformats.org/officeDocument/2006/relationships/hyperlink" Target="http://www.chicagotribune.com/suburbs/post-tribune/news/ct-ptb-vouchers-study-nd-st-0628recovered-mon-jun-26-135823-2017--20170627-story.html" TargetMode="External"/><Relationship Id="rId50" Type="http://schemas.openxmlformats.org/officeDocument/2006/relationships/hyperlink" Target="https://www.commondreams.org/news/2017/06/26/will-these-studies-finally-make-betsy-devos-admit-school-vouchers-are-total-scam" TargetMode="External"/><Relationship Id="rId55" Type="http://schemas.openxmlformats.org/officeDocument/2006/relationships/hyperlink" Target="http://ak.podcast.play.it/media/d0/d0/d1/dF/dA/dV/dF/1FAVF_3.MP3?show=Chad+Hartman&amp;category=News+%26+Politics&amp;callsign=WCCOAM&amp;market=Minneapolis&amp;awCollectionId=162&amp;awEpisodeId=796982" TargetMode="External"/><Relationship Id="rId76" Type="http://schemas.openxmlformats.org/officeDocument/2006/relationships/hyperlink" Target="https://doi.org/10.1177/0038040708081004" TargetMode="External"/><Relationship Id="rId97" Type="http://schemas.openxmlformats.org/officeDocument/2006/relationships/hyperlink" Target="https://journals.sagepub.com/doi/10.1177/003172170208400214"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oi.org/10.1016/j.econedurev.2011.07.016" TargetMode="External"/><Relationship Id="rId92" Type="http://schemas.openxmlformats.org/officeDocument/2006/relationships/hyperlink" Target="https://marshallmemo.com/issues/5faffb6416d6f5a2349f4d1db3553719/MarshMemo982.pdf" TargetMode="External"/><Relationship Id="rId2" Type="http://schemas.openxmlformats.org/officeDocument/2006/relationships/numbering" Target="numbering.xml"/><Relationship Id="rId29" Type="http://schemas.openxmlformats.org/officeDocument/2006/relationships/hyperlink" Target="http://www.npr.org/sections/ed/2017/06/26/533192616/school-vouchers-get-a-new-report-card" TargetMode="External"/><Relationship Id="rId24" Type="http://schemas.openxmlformats.org/officeDocument/2006/relationships/hyperlink" Target="https://dianeravitch.net/2020/06/06/what-do-we-know-about-online-education-and-virtual-charter-schools/" TargetMode="External"/><Relationship Id="rId40" Type="http://schemas.openxmlformats.org/officeDocument/2006/relationships/hyperlink" Target="https://www.politico.com/newsletters/morning-education/2018/08/10/the-fate-of-the-education-departments-english-learners-office-312992" TargetMode="External"/><Relationship Id="rId45" Type="http://schemas.openxmlformats.org/officeDocument/2006/relationships/hyperlink" Target="http://www.indystar.com/story/news/education/2017/06/26/indiana-school-vouchers-study-finds-dip-math-tests/427870001/" TargetMode="External"/><Relationship Id="rId66" Type="http://schemas.openxmlformats.org/officeDocument/2006/relationships/hyperlink" Target="https://doi.org/10.1177/2332858415624098" TargetMode="External"/><Relationship Id="rId87" Type="http://schemas.openxmlformats.org/officeDocument/2006/relationships/hyperlink" Target="https://doi.org/10.1177/0895904894008001002" TargetMode="External"/><Relationship Id="rId61" Type="http://schemas.openxmlformats.org/officeDocument/2006/relationships/hyperlink" Target="https://www.southbendtribune.com/news/education/study-math-scores-drop-for-low-income-students-who-use/article_0c0e104d-669d-52ac-a3a2-352bed4167f3.html" TargetMode="External"/><Relationship Id="rId82" Type="http://schemas.openxmlformats.org/officeDocument/2006/relationships/hyperlink" Target="https://doi.org/10.2307/1164308" TargetMode="External"/><Relationship Id="rId19" Type="http://schemas.openxmlformats.org/officeDocument/2006/relationships/hyperlink" Target="https://wsbt.com/news/local/operation-education-are-virtual-charter-schools-helping-or-hurting-student-success" TargetMode="External"/><Relationship Id="rId14" Type="http://schemas.openxmlformats.org/officeDocument/2006/relationships/hyperlink" Target="https://doi.org/10.14507/epaa.31.7634" TargetMode="External"/><Relationship Id="rId30" Type="http://schemas.openxmlformats.org/officeDocument/2006/relationships/hyperlink" Target="https://www.nytimes.com/2017/02/23/upshot/dismal-results-from-vouchers-surprise-researchers-as-devos-era-begins.html" TargetMode="External"/><Relationship Id="rId35" Type="http://schemas.openxmlformats.org/officeDocument/2006/relationships/hyperlink" Target="http://blogs.edweek.org/edweek/charterschoice/2017/06/voucher_students_show_rough_transition_in_louisiana_indiana_private_schools.html?_ga=2.100699201.1345094505.1498571874-592419668.1478280675" TargetMode="External"/><Relationship Id="rId56" Type="http://schemas.openxmlformats.org/officeDocument/2006/relationships/hyperlink" Target="https://dianeravitch.net/2017/07/08/indiana-voucher-study-students-fall-behind-but-do-they-really-catch-up-after-four-years/" TargetMode="External"/><Relationship Id="rId77" Type="http://schemas.openxmlformats.org/officeDocument/2006/relationships/hyperlink" Target="https://psycnet.apa.org/doi/10.3102/0162373708322738" TargetMode="External"/><Relationship Id="rId100" Type="http://schemas.openxmlformats.org/officeDocument/2006/relationships/hyperlink" Target="https://files.eric.ed.gov/fulltext/ED467997.pdf" TargetMode="External"/><Relationship Id="rId105" Type="http://schemas.openxmlformats.org/officeDocument/2006/relationships/fontTable" Target="fontTable.xml"/><Relationship Id="rId8" Type="http://schemas.openxmlformats.org/officeDocument/2006/relationships/hyperlink" Target="mailto:mberends@nd.edu" TargetMode="External"/><Relationship Id="rId51" Type="http://schemas.openxmlformats.org/officeDocument/2006/relationships/hyperlink" Target="https://indianapublicmedia.org/news/report-clarity-school-vouchers-debate-122378/" TargetMode="External"/><Relationship Id="rId72" Type="http://schemas.openxmlformats.org/officeDocument/2006/relationships/hyperlink" Target="https://doi.org/10.1016/j.rssm.2011.03.003" TargetMode="External"/><Relationship Id="rId93" Type="http://schemas.openxmlformats.org/officeDocument/2006/relationships/hyperlink" Target="https://www.educationnext.org/how-building-knowledge-boosts-literacy-and-learning/" TargetMode="External"/><Relationship Id="rId98" Type="http://schemas.openxmlformats.org/officeDocument/2006/relationships/hyperlink" Target="https://www.rand.org/pubs/research_briefs/RB8019.html" TargetMode="External"/><Relationship Id="rId3" Type="http://schemas.openxmlformats.org/officeDocument/2006/relationships/styles" Target="styles.xml"/><Relationship Id="rId25" Type="http://schemas.openxmlformats.org/officeDocument/2006/relationships/hyperlink" Target="https://doi:10.1002/rrq.29" TargetMode="External"/><Relationship Id="rId46" Type="http://schemas.openxmlformats.org/officeDocument/2006/relationships/hyperlink" Target="https://inschoolmatters.wordpress.com/2017/06/26/study-indiana-voucher-students-fall-behind-in-math/" TargetMode="External"/><Relationship Id="rId67" Type="http://schemas.openxmlformats.org/officeDocument/2006/relationships/hyperlink" Target="https://doi.org/10.1177/01614681161180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EEC5-D472-A74B-A1B4-F0E47FF2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39</Pages>
  <Words>15941</Words>
  <Characters>90867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CV for Mark Berends</vt:lpstr>
    </vt:vector>
  </TitlesOfParts>
  <Company>Vanderbilt University</Company>
  <LinksUpToDate>false</LinksUpToDate>
  <CharactersWithSpaces>106595</CharactersWithSpaces>
  <SharedDoc>false</SharedDoc>
  <HLinks>
    <vt:vector size="30" baseType="variant">
      <vt:variant>
        <vt:i4>5374062</vt:i4>
      </vt:variant>
      <vt:variant>
        <vt:i4>12</vt:i4>
      </vt:variant>
      <vt:variant>
        <vt:i4>0</vt:i4>
      </vt:variant>
      <vt:variant>
        <vt:i4>5</vt:i4>
      </vt:variant>
      <vt:variant>
        <vt:lpwstr>http://www.ed.gov/offices/OUS/PES/professional_develop03.pdf</vt:lpwstr>
      </vt:variant>
      <vt:variant>
        <vt:lpwstr/>
      </vt:variant>
      <vt:variant>
        <vt:i4>5898341</vt:i4>
      </vt:variant>
      <vt:variant>
        <vt:i4>9</vt:i4>
      </vt:variant>
      <vt:variant>
        <vt:i4>0</vt:i4>
      </vt:variant>
      <vt:variant>
        <vt:i4>5</vt:i4>
      </vt:variant>
      <vt:variant>
        <vt:lpwstr>http://www.ed.gov/offices/OUS/PES/schools_improvement03.pdf</vt:lpwstr>
      </vt:variant>
      <vt:variant>
        <vt:lpwstr/>
      </vt:variant>
      <vt:variant>
        <vt:i4>6881299</vt:i4>
      </vt:variant>
      <vt:variant>
        <vt:i4>6</vt:i4>
      </vt:variant>
      <vt:variant>
        <vt:i4>0</vt:i4>
      </vt:variant>
      <vt:variant>
        <vt:i4>5</vt:i4>
      </vt:variant>
      <vt:variant>
        <vt:lpwstr>http://www.ed.gov/offices/OUS/PES/title1_service03.pdf</vt:lpwstr>
      </vt:variant>
      <vt:variant>
        <vt:lpwstr/>
      </vt:variant>
      <vt:variant>
        <vt:i4>7667832</vt:i4>
      </vt:variant>
      <vt:variant>
        <vt:i4>3</vt:i4>
      </vt:variant>
      <vt:variant>
        <vt:i4>0</vt:i4>
      </vt:variant>
      <vt:variant>
        <vt:i4>5</vt:i4>
      </vt:variant>
      <vt:variant>
        <vt:lpwstr>http://www.ed.gov/offices/OUS/PES/ed_for_disadvantaged.html</vt:lpwstr>
      </vt:variant>
      <vt:variant>
        <vt:lpwstr>migranted</vt:lpwstr>
      </vt:variant>
      <vt:variant>
        <vt:i4>6226019</vt:i4>
      </vt:variant>
      <vt:variant>
        <vt:i4>0</vt:i4>
      </vt:variant>
      <vt:variant>
        <vt:i4>0</vt:i4>
      </vt:variant>
      <vt:variant>
        <vt:i4>5</vt:i4>
      </vt:variant>
      <vt:variant>
        <vt:lpwstr>mailto:mberends@nd.edu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 Mark Berends</dc:title>
  <dc:creator>Mark Berends</dc:creator>
  <cp:lastModifiedBy>Mark Berends</cp:lastModifiedBy>
  <cp:revision>39</cp:revision>
  <cp:lastPrinted>2017-10-19T17:42:00Z</cp:lastPrinted>
  <dcterms:created xsi:type="dcterms:W3CDTF">2023-12-14T15:47:00Z</dcterms:created>
  <dcterms:modified xsi:type="dcterms:W3CDTF">2024-04-17T16:53:00Z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307422557</vt:i4>
  </property>
  <property fmtid="{D5CDD505-2E9C-101B-9397-08002B2CF9AE}" pid="3" name="_NewReviewCycle">
    <vt:lpwstr/>
  </property>
  <property fmtid="{D5CDD505-2E9C-101B-9397-08002B2CF9AE}" pid="4" name="_EmailSubject">
    <vt:lpwstr/>
  </property>
  <property fmtid="{D5CDD505-2E9C-101B-9397-08002B2CF9AE}" pid="5" name="_AuthorEmail">
    <vt:lpwstr>Natalie.M.Mayerhofer.2@nd.edu</vt:lpwstr>
  </property>
  <property fmtid="{D5CDD505-2E9C-101B-9397-08002B2CF9AE}" pid="6" name="_AuthorEmailDisplayName">
    <vt:lpwstr>Natalie Mayerhofer</vt:lpwstr>
  </property>
  <property fmtid="{D5CDD505-2E9C-101B-9397-08002B2CF9AE}" pid="7" name="_ReviewingToolsShownOnce">
    <vt:lpwstr/>
  </property>
</Properties>
</file>